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30"/>
      </w:tblGrid>
      <w:tr w:rsidR="00687D60" w:rsidTr="00D36680">
        <w:trPr>
          <w:cantSplit/>
        </w:trPr>
        <w:tc>
          <w:tcPr>
            <w:tcW w:w="9198" w:type="dxa"/>
            <w:gridSpan w:val="6"/>
          </w:tcPr>
          <w:p w:rsidR="00687D60" w:rsidRDefault="00687D60" w:rsidP="00D36680">
            <w:pPr>
              <w:pStyle w:val="EnvelopeReturn"/>
              <w:rPr>
                <w:lang w:val="en-GB"/>
              </w:rPr>
            </w:pPr>
          </w:p>
          <w:p w:rsidR="00687D60" w:rsidRDefault="00687D60" w:rsidP="00D36680">
            <w:pPr>
              <w:pStyle w:val="EnvelopeReturn"/>
              <w:tabs>
                <w:tab w:val="center" w:pos="4560"/>
              </w:tabs>
              <w:rPr>
                <w:lang w:val="en-GB"/>
              </w:rPr>
            </w:pPr>
            <w:r>
              <w:rPr>
                <w:lang w:val="en-GB"/>
              </w:rPr>
              <w:tab/>
            </w:r>
          </w:p>
          <w:p w:rsidR="00687D60" w:rsidRDefault="00687D60" w:rsidP="00D3668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87D60" w:rsidRDefault="00687D60" w:rsidP="00D36680">
            <w:pPr>
              <w:rPr>
                <w:rFonts w:ascii="Arial" w:hAnsi="Arial"/>
                <w:b/>
                <w:sz w:val="28"/>
                <w:lang w:val="en-GB"/>
              </w:rPr>
            </w:pPr>
          </w:p>
          <w:p w:rsidR="00687D60" w:rsidRDefault="00687D60" w:rsidP="00D366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7D60" w:rsidRDefault="00687D60" w:rsidP="00D36680">
            <w:pPr>
              <w:tabs>
                <w:tab w:val="center" w:pos="4560"/>
              </w:tabs>
              <w:rPr>
                <w:rFonts w:ascii="Arial" w:hAnsi="Arial"/>
                <w:sz w:val="22"/>
                <w:lang w:val="en-GB"/>
              </w:rPr>
            </w:pPr>
          </w:p>
          <w:p w:rsidR="00687D60" w:rsidRDefault="00687D60" w:rsidP="00D36680">
            <w:pPr>
              <w:jc w:val="center"/>
              <w:rPr>
                <w:rFonts w:ascii="Arial" w:hAnsi="Arial"/>
                <w:sz w:val="22"/>
              </w:rPr>
            </w:pPr>
          </w:p>
          <w:p w:rsidR="00687D60" w:rsidRDefault="00CB1F6F" w:rsidP="00D36680">
            <w:pPr>
              <w:jc w:val="center"/>
              <w:rPr>
                <w:rFonts w:ascii="Arial" w:hAnsi="Arial"/>
                <w:sz w:val="22"/>
                <w:lang w:val="en-GB"/>
              </w:rPr>
            </w:pPr>
            <w:r>
              <w:rPr>
                <w:rFonts w:ascii="Arial" w:hAnsi="Arial"/>
                <w:noProof/>
                <w:sz w:val="22"/>
                <w:lang w:val="en-CA" w:eastAsia="en-CA"/>
              </w:rPr>
              <w:drawing>
                <wp:inline distT="0" distB="0" distL="0" distR="0">
                  <wp:extent cx="942975" cy="1305077"/>
                  <wp:effectExtent l="19050" t="0" r="952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42975" cy="1305077"/>
                          </a:xfrm>
                          <a:prstGeom prst="rect">
                            <a:avLst/>
                          </a:prstGeom>
                          <a:noFill/>
                          <a:ln w="9525">
                            <a:noFill/>
                            <a:miter lim="800000"/>
                            <a:headEnd/>
                            <a:tailEnd/>
                          </a:ln>
                        </pic:spPr>
                      </pic:pic>
                    </a:graphicData>
                  </a:graphic>
                </wp:inline>
              </w:drawing>
            </w:r>
          </w:p>
          <w:p w:rsidR="00687D60" w:rsidRDefault="00687D60" w:rsidP="00D36680">
            <w:pPr>
              <w:jc w:val="center"/>
              <w:rPr>
                <w:rFonts w:ascii="Arial" w:hAnsi="Arial"/>
                <w:sz w:val="22"/>
                <w:lang w:val="en-GB"/>
              </w:rPr>
            </w:pPr>
          </w:p>
          <w:p w:rsidR="000B5F90" w:rsidRDefault="000B5F90" w:rsidP="00D36680">
            <w:pPr>
              <w:jc w:val="center"/>
              <w:rPr>
                <w:rFonts w:ascii="Arial" w:hAnsi="Arial"/>
                <w:sz w:val="22"/>
                <w:lang w:val="en-GB"/>
              </w:rPr>
            </w:pPr>
          </w:p>
          <w:p w:rsidR="00687D60" w:rsidRPr="000B5F90" w:rsidRDefault="00687D60" w:rsidP="00D36680">
            <w:pPr>
              <w:pStyle w:val="Heading1"/>
              <w:jc w:val="center"/>
              <w:rPr>
                <w:b/>
                <w:sz w:val="28"/>
                <w:u w:val="none"/>
              </w:rPr>
            </w:pPr>
            <w:r w:rsidRPr="000B5F90">
              <w:rPr>
                <w:b/>
                <w:sz w:val="28"/>
                <w:u w:val="none"/>
              </w:rPr>
              <w:t>COURSE  OUTLINE</w:t>
            </w:r>
          </w:p>
          <w:p w:rsidR="00687D60" w:rsidRDefault="00687D60" w:rsidP="00D36680">
            <w:pPr>
              <w:tabs>
                <w:tab w:val="left" w:pos="5328"/>
              </w:tabs>
              <w:rPr>
                <w:rFonts w:ascii="Arial" w:hAnsi="Arial"/>
                <w:sz w:val="22"/>
              </w:rPr>
            </w:pPr>
            <w:r>
              <w:rPr>
                <w:rFonts w:ascii="Arial" w:hAnsi="Arial"/>
                <w:sz w:val="22"/>
              </w:rPr>
              <w:tab/>
            </w:r>
          </w:p>
          <w:p w:rsidR="000B5F90" w:rsidRDefault="000B5F90" w:rsidP="00D36680">
            <w:pPr>
              <w:tabs>
                <w:tab w:val="left" w:pos="5328"/>
              </w:tabs>
              <w:rPr>
                <w:rFonts w:ascii="Arial" w:hAnsi="Arial"/>
                <w:sz w:val="22"/>
              </w:rPr>
            </w:pP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COURSE TITLE:</w:t>
            </w:r>
          </w:p>
          <w:p w:rsidR="00687D60" w:rsidRDefault="00687D60" w:rsidP="00D36680">
            <w:pPr>
              <w:rPr>
                <w:rFonts w:ascii="Arial" w:hAnsi="Arial"/>
                <w:b/>
                <w:sz w:val="22"/>
              </w:rPr>
            </w:pPr>
          </w:p>
        </w:tc>
        <w:tc>
          <w:tcPr>
            <w:tcW w:w="6680" w:type="dxa"/>
            <w:gridSpan w:val="5"/>
          </w:tcPr>
          <w:p w:rsidR="00687D60" w:rsidRDefault="00687D60" w:rsidP="00D36680">
            <w:pPr>
              <w:rPr>
                <w:rFonts w:ascii="Arial" w:hAnsi="Arial"/>
                <w:sz w:val="22"/>
              </w:rPr>
            </w:pPr>
            <w:r>
              <w:rPr>
                <w:rFonts w:ascii="Arial" w:hAnsi="Arial"/>
                <w:sz w:val="22"/>
              </w:rPr>
              <w:t>Cross-Cultural Issues</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CODE NO. :</w:t>
            </w:r>
          </w:p>
          <w:p w:rsidR="00687D60" w:rsidRDefault="00687D60" w:rsidP="00D36680">
            <w:pPr>
              <w:rPr>
                <w:rFonts w:ascii="Arial" w:hAnsi="Arial"/>
                <w:b/>
                <w:sz w:val="22"/>
              </w:rPr>
            </w:pPr>
          </w:p>
        </w:tc>
        <w:tc>
          <w:tcPr>
            <w:tcW w:w="3402" w:type="dxa"/>
            <w:gridSpan w:val="2"/>
          </w:tcPr>
          <w:p w:rsidR="00687D60" w:rsidRDefault="00687D60" w:rsidP="00D36680">
            <w:pPr>
              <w:rPr>
                <w:rFonts w:ascii="Arial" w:hAnsi="Arial"/>
                <w:sz w:val="22"/>
              </w:rPr>
            </w:pPr>
            <w:r>
              <w:rPr>
                <w:rFonts w:ascii="Arial" w:hAnsi="Arial"/>
                <w:sz w:val="22"/>
              </w:rPr>
              <w:t>HDG107</w:t>
            </w:r>
          </w:p>
        </w:tc>
        <w:tc>
          <w:tcPr>
            <w:tcW w:w="1701" w:type="dxa"/>
          </w:tcPr>
          <w:p w:rsidR="00687D60" w:rsidRDefault="00687D60" w:rsidP="00D36680">
            <w:pPr>
              <w:rPr>
                <w:rFonts w:ascii="Arial" w:hAnsi="Arial"/>
                <w:b/>
                <w:sz w:val="22"/>
              </w:rPr>
            </w:pPr>
            <w:r>
              <w:rPr>
                <w:rFonts w:ascii="Arial" w:hAnsi="Arial"/>
                <w:b/>
                <w:sz w:val="22"/>
                <w:lang w:val="en-GB"/>
              </w:rPr>
              <w:t>SEMESTER:</w:t>
            </w:r>
          </w:p>
        </w:tc>
        <w:tc>
          <w:tcPr>
            <w:tcW w:w="1577" w:type="dxa"/>
            <w:gridSpan w:val="2"/>
          </w:tcPr>
          <w:p w:rsidR="00687D60" w:rsidRDefault="00250654" w:rsidP="00D36680">
            <w:pPr>
              <w:rPr>
                <w:rFonts w:ascii="Arial" w:hAnsi="Arial"/>
                <w:sz w:val="22"/>
              </w:rPr>
            </w:pPr>
            <w:r>
              <w:rPr>
                <w:rFonts w:ascii="Arial" w:hAnsi="Arial"/>
                <w:sz w:val="22"/>
              </w:rPr>
              <w:t>Fall</w:t>
            </w:r>
            <w:r w:rsidR="00687D60">
              <w:rPr>
                <w:rFonts w:ascii="Arial" w:hAnsi="Arial"/>
                <w:sz w:val="22"/>
              </w:rPr>
              <w:t xml:space="preserve"> 2010</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PROGRAM:</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Various</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AUTHOR:</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General Arts and Science Department</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DATE:</w:t>
            </w:r>
          </w:p>
          <w:p w:rsidR="00687D60" w:rsidRDefault="00687D60" w:rsidP="00D36680">
            <w:pPr>
              <w:rPr>
                <w:rFonts w:ascii="Arial" w:hAnsi="Arial"/>
                <w:sz w:val="22"/>
              </w:rPr>
            </w:pPr>
          </w:p>
        </w:tc>
        <w:tc>
          <w:tcPr>
            <w:tcW w:w="1460" w:type="dxa"/>
          </w:tcPr>
          <w:p w:rsidR="00687D60" w:rsidRDefault="00250654" w:rsidP="00D36680">
            <w:pPr>
              <w:rPr>
                <w:rFonts w:ascii="Arial" w:hAnsi="Arial"/>
                <w:sz w:val="22"/>
              </w:rPr>
            </w:pPr>
            <w:r>
              <w:rPr>
                <w:rFonts w:ascii="Arial" w:hAnsi="Arial"/>
                <w:sz w:val="22"/>
              </w:rPr>
              <w:t>Sep</w:t>
            </w:r>
            <w:r w:rsidR="00687D60">
              <w:rPr>
                <w:rFonts w:ascii="Arial" w:hAnsi="Arial"/>
                <w:sz w:val="22"/>
              </w:rPr>
              <w:t>.2010</w:t>
            </w:r>
          </w:p>
        </w:tc>
        <w:tc>
          <w:tcPr>
            <w:tcW w:w="3690" w:type="dxa"/>
            <w:gridSpan w:val="3"/>
          </w:tcPr>
          <w:p w:rsidR="00687D60" w:rsidRDefault="00687D60" w:rsidP="00D36680">
            <w:pPr>
              <w:rPr>
                <w:rFonts w:ascii="Arial" w:hAnsi="Arial"/>
                <w:sz w:val="22"/>
              </w:rPr>
            </w:pPr>
            <w:r>
              <w:rPr>
                <w:rFonts w:ascii="Arial" w:hAnsi="Arial"/>
                <w:b/>
                <w:sz w:val="22"/>
                <w:lang w:val="en-GB"/>
              </w:rPr>
              <w:t>PREVIOUS OUTLINE DATED:</w:t>
            </w:r>
          </w:p>
        </w:tc>
        <w:tc>
          <w:tcPr>
            <w:tcW w:w="1530" w:type="dxa"/>
          </w:tcPr>
          <w:p w:rsidR="00687D60" w:rsidRDefault="00250654" w:rsidP="00D36680">
            <w:pPr>
              <w:rPr>
                <w:rFonts w:ascii="Arial" w:hAnsi="Arial"/>
                <w:sz w:val="22"/>
              </w:rPr>
            </w:pPr>
            <w:r>
              <w:rPr>
                <w:rFonts w:ascii="Arial" w:hAnsi="Arial"/>
                <w:sz w:val="22"/>
              </w:rPr>
              <w:t>Jan. 2010</w:t>
            </w:r>
          </w:p>
        </w:tc>
      </w:tr>
      <w:tr w:rsidR="00687D60" w:rsidTr="00D36680">
        <w:trPr>
          <w:cantSplit/>
        </w:trPr>
        <w:tc>
          <w:tcPr>
            <w:tcW w:w="2518" w:type="dxa"/>
          </w:tcPr>
          <w:p w:rsidR="00687D60" w:rsidRDefault="00687D60" w:rsidP="00D36680">
            <w:pPr>
              <w:rPr>
                <w:rFonts w:ascii="Arial" w:hAnsi="Arial"/>
                <w:sz w:val="22"/>
              </w:rPr>
            </w:pPr>
            <w:r>
              <w:rPr>
                <w:rFonts w:ascii="Arial" w:hAnsi="Arial"/>
                <w:b/>
                <w:sz w:val="22"/>
                <w:lang w:val="en-GB"/>
              </w:rPr>
              <w:t>APPROVED:</w:t>
            </w:r>
          </w:p>
        </w:tc>
        <w:tc>
          <w:tcPr>
            <w:tcW w:w="5150" w:type="dxa"/>
            <w:gridSpan w:val="4"/>
          </w:tcPr>
          <w:p w:rsidR="00687D60" w:rsidRDefault="004334A9" w:rsidP="000B5F90">
            <w:pPr>
              <w:jc w:val="center"/>
              <w:rPr>
                <w:rFonts w:ascii="Arial" w:hAnsi="Arial"/>
                <w:sz w:val="22"/>
              </w:rPr>
            </w:pPr>
            <w:r>
              <w:rPr>
                <w:rFonts w:ascii="Arial" w:hAnsi="Arial"/>
              </w:rPr>
              <w:t>“Angelique Lemay”</w:t>
            </w:r>
          </w:p>
        </w:tc>
        <w:tc>
          <w:tcPr>
            <w:tcW w:w="1530" w:type="dxa"/>
          </w:tcPr>
          <w:p w:rsidR="00687D60" w:rsidRDefault="00CB1F6F" w:rsidP="00250654">
            <w:pPr>
              <w:rPr>
                <w:rFonts w:ascii="Arial" w:hAnsi="Arial"/>
                <w:sz w:val="22"/>
              </w:rPr>
            </w:pPr>
            <w:r>
              <w:rPr>
                <w:rFonts w:ascii="Arial" w:hAnsi="Arial"/>
                <w:sz w:val="22"/>
              </w:rPr>
              <w:t>Jul. 2010</w:t>
            </w:r>
          </w:p>
        </w:tc>
      </w:tr>
      <w:tr w:rsidR="00687D60" w:rsidTr="00D36680">
        <w:trPr>
          <w:cantSplit/>
        </w:trPr>
        <w:tc>
          <w:tcPr>
            <w:tcW w:w="2518" w:type="dxa"/>
          </w:tcPr>
          <w:p w:rsidR="00687D60" w:rsidRDefault="00687D60" w:rsidP="00D36680">
            <w:pPr>
              <w:jc w:val="center"/>
              <w:rPr>
                <w:rFonts w:ascii="Arial" w:hAnsi="Arial"/>
                <w:sz w:val="22"/>
              </w:rPr>
            </w:pPr>
          </w:p>
        </w:tc>
        <w:tc>
          <w:tcPr>
            <w:tcW w:w="5150" w:type="dxa"/>
            <w:gridSpan w:val="4"/>
          </w:tcPr>
          <w:p w:rsidR="00687D60" w:rsidRDefault="00687D60" w:rsidP="00D36680">
            <w:pPr>
              <w:pStyle w:val="Heading2"/>
              <w:jc w:val="center"/>
            </w:pPr>
            <w:r>
              <w:t>__________________________________</w:t>
            </w:r>
          </w:p>
          <w:p w:rsidR="00687D60" w:rsidRDefault="00687D60" w:rsidP="00D36680">
            <w:pPr>
              <w:pStyle w:val="Heading2"/>
              <w:jc w:val="center"/>
            </w:pPr>
            <w:r>
              <w:t>CHAIR, COMMUNITY SERVICES</w:t>
            </w:r>
          </w:p>
          <w:p w:rsidR="00687D60" w:rsidRDefault="00687D60" w:rsidP="00D36680"/>
        </w:tc>
        <w:tc>
          <w:tcPr>
            <w:tcW w:w="1530" w:type="dxa"/>
          </w:tcPr>
          <w:p w:rsidR="00687D60" w:rsidRDefault="00687D60" w:rsidP="00D36680">
            <w:pPr>
              <w:jc w:val="center"/>
              <w:rPr>
                <w:rFonts w:ascii="Arial" w:hAnsi="Arial"/>
                <w:b/>
                <w:sz w:val="22"/>
                <w:lang w:val="en-GB"/>
              </w:rPr>
            </w:pPr>
            <w:r>
              <w:rPr>
                <w:rFonts w:ascii="Arial" w:hAnsi="Arial"/>
                <w:b/>
                <w:sz w:val="22"/>
                <w:lang w:val="en-GB"/>
              </w:rPr>
              <w:t>__________</w:t>
            </w:r>
          </w:p>
          <w:p w:rsidR="00687D60" w:rsidRDefault="00687D60" w:rsidP="00D36680">
            <w:pPr>
              <w:jc w:val="center"/>
              <w:rPr>
                <w:rFonts w:ascii="Arial" w:hAnsi="Arial"/>
                <w:sz w:val="22"/>
              </w:rPr>
            </w:pPr>
            <w:r>
              <w:rPr>
                <w:rFonts w:ascii="Arial" w:hAnsi="Arial"/>
                <w:b/>
                <w:sz w:val="22"/>
                <w:lang w:val="en-GB"/>
              </w:rPr>
              <w:t>DATE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TOTAL CREDITS: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PREREQUISITE(S):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None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HOURS/WEEK:</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9198" w:type="dxa"/>
            <w:gridSpan w:val="6"/>
          </w:tcPr>
          <w:p w:rsidR="00687D60" w:rsidRDefault="00687D60" w:rsidP="00D36680">
            <w:pPr>
              <w:pStyle w:val="Heading2"/>
              <w:tabs>
                <w:tab w:val="center" w:pos="4560"/>
              </w:tabs>
              <w:jc w:val="center"/>
            </w:pPr>
          </w:p>
          <w:p w:rsidR="00687D60" w:rsidRDefault="00687D60" w:rsidP="00D36680">
            <w:pPr>
              <w:jc w:val="center"/>
              <w:rPr>
                <w:rFonts w:ascii="Arial" w:hAnsi="Arial"/>
                <w:sz w:val="22"/>
                <w:lang w:val="en-GB"/>
              </w:rPr>
            </w:pPr>
          </w:p>
          <w:p w:rsidR="00687D60" w:rsidRDefault="000B5F90" w:rsidP="00D36680">
            <w:pPr>
              <w:pStyle w:val="Heading2"/>
              <w:tabs>
                <w:tab w:val="center" w:pos="4560"/>
              </w:tabs>
              <w:jc w:val="center"/>
            </w:pPr>
            <w:r>
              <w:t>Copyright ©2010</w:t>
            </w:r>
            <w:r w:rsidR="00687D60">
              <w:t xml:space="preserve"> The </w:t>
            </w:r>
            <w:smartTag w:uri="urn:schemas-microsoft-com:office:smarttags" w:element="place">
              <w:smartTag w:uri="urn:schemas-microsoft-com:office:smarttags" w:element="PlaceName">
                <w:r w:rsidR="00687D60">
                  <w:t>Sault</w:t>
                </w:r>
              </w:smartTag>
              <w:r w:rsidR="00687D60">
                <w:t xml:space="preserve"> </w:t>
              </w:r>
              <w:smartTag w:uri="urn:schemas-microsoft-com:office:smarttags" w:element="PlaceType">
                <w:r w:rsidR="00687D60">
                  <w:t>College</w:t>
                </w:r>
              </w:smartTag>
            </w:smartTag>
            <w:r w:rsidR="00687D60">
              <w:t xml:space="preserve"> of Applied Arts &amp; Technology</w:t>
            </w:r>
          </w:p>
          <w:p w:rsidR="00687D60" w:rsidRDefault="00687D60" w:rsidP="00D36680">
            <w:pPr>
              <w:pStyle w:val="Heading3"/>
            </w:pPr>
            <w:r>
              <w:t>Reproduction of this document by any means, in whole or in part, without prior</w:t>
            </w:r>
          </w:p>
          <w:p w:rsidR="00687D60" w:rsidRDefault="00687D60" w:rsidP="00D36680">
            <w:pPr>
              <w:pStyle w:val="Heading2"/>
              <w:tabs>
                <w:tab w:val="center" w:pos="4560"/>
              </w:tabs>
              <w:jc w:val="center"/>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87D60" w:rsidTr="00D36680">
        <w:trPr>
          <w:cantSplit/>
        </w:trPr>
        <w:tc>
          <w:tcPr>
            <w:tcW w:w="9198" w:type="dxa"/>
            <w:gridSpan w:val="6"/>
          </w:tcPr>
          <w:p w:rsidR="00687D60" w:rsidRDefault="00687D60" w:rsidP="00D36680">
            <w:pPr>
              <w:pStyle w:val="Heading2"/>
              <w:tabs>
                <w:tab w:val="center" w:pos="4560"/>
              </w:tabs>
              <w:jc w:val="center"/>
              <w:rPr>
                <w:b w:val="0"/>
              </w:rPr>
            </w:pPr>
            <w:r>
              <w:rPr>
                <w:b w:val="0"/>
                <w:i/>
              </w:rPr>
              <w:t>For additional information, please contact the Chair, Community Services</w:t>
            </w:r>
          </w:p>
        </w:tc>
      </w:tr>
      <w:tr w:rsidR="00687D60" w:rsidTr="00D36680">
        <w:trPr>
          <w:cantSplit/>
        </w:trPr>
        <w:tc>
          <w:tcPr>
            <w:tcW w:w="9198" w:type="dxa"/>
            <w:gridSpan w:val="6"/>
          </w:tcPr>
          <w:p w:rsidR="00687D60" w:rsidRDefault="00687D60" w:rsidP="00D36680">
            <w:pPr>
              <w:tabs>
                <w:tab w:val="center" w:pos="4560"/>
              </w:tabs>
              <w:jc w:val="center"/>
              <w:rPr>
                <w:rFonts w:ascii="Arial" w:hAnsi="Arial"/>
                <w:i/>
                <w:sz w:val="22"/>
                <w:lang w:val="en-GB"/>
              </w:rPr>
            </w:pPr>
            <w:smartTag w:uri="urn:schemas-microsoft-com:office:smarttags" w:element="place">
              <w:smartTag w:uri="urn:schemas-microsoft-com:office:smarttags" w:element="PlaceType">
                <w:r>
                  <w:rPr>
                    <w:rFonts w:ascii="Arial" w:hAnsi="Arial"/>
                    <w:i/>
                    <w:sz w:val="22"/>
                    <w:lang w:val="en-GB"/>
                  </w:rPr>
                  <w:t>School</w:t>
                </w:r>
              </w:smartTag>
              <w:r>
                <w:rPr>
                  <w:rFonts w:ascii="Arial" w:hAnsi="Arial"/>
                  <w:i/>
                  <w:sz w:val="22"/>
                  <w:lang w:val="en-GB"/>
                </w:rPr>
                <w:t xml:space="preserve"> of </w:t>
              </w:r>
              <w:smartTag w:uri="urn:schemas-microsoft-com:office:smarttags" w:element="PlaceName">
                <w:r>
                  <w:rPr>
                    <w:rFonts w:ascii="Arial" w:hAnsi="Arial"/>
                    <w:i/>
                    <w:sz w:val="22"/>
                    <w:lang w:val="en-GB"/>
                  </w:rPr>
                  <w:t>Health</w:t>
                </w:r>
              </w:smartTag>
            </w:smartTag>
            <w:r>
              <w:rPr>
                <w:rFonts w:ascii="Arial" w:hAnsi="Arial"/>
                <w:i/>
                <w:sz w:val="22"/>
                <w:lang w:val="en-GB"/>
              </w:rPr>
              <w:t xml:space="preserve"> and Community Services</w:t>
            </w:r>
          </w:p>
        </w:tc>
      </w:tr>
      <w:tr w:rsidR="00687D60" w:rsidTr="00D36680">
        <w:trPr>
          <w:cantSplit/>
        </w:trPr>
        <w:tc>
          <w:tcPr>
            <w:tcW w:w="9198" w:type="dxa"/>
            <w:gridSpan w:val="6"/>
          </w:tcPr>
          <w:p w:rsidR="00687D60" w:rsidRDefault="00687D60" w:rsidP="00D36680">
            <w:pPr>
              <w:tabs>
                <w:tab w:val="center" w:pos="4560"/>
              </w:tabs>
              <w:jc w:val="center"/>
              <w:rPr>
                <w:rFonts w:ascii="Arial" w:hAnsi="Arial"/>
                <w:i/>
                <w:sz w:val="22"/>
                <w:lang w:val="en-GB"/>
              </w:rPr>
            </w:pPr>
            <w:smartTag w:uri="urn:schemas-microsoft-com:office:smarttags" w:element="phone">
              <w:smartTagPr>
                <w:attr w:uri="urn:schemas-microsoft-com:office:office" w:name="ls" w:val="trans"/>
                <w:attr w:name="phonenumber" w:val="$67592554"/>
              </w:smartTagPr>
              <w:r>
                <w:rPr>
                  <w:rFonts w:ascii="Arial" w:hAnsi="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sz w:val="22"/>
                    <w:lang w:val="en-GB"/>
                  </w:rPr>
                  <w:t>759-2554</w:t>
                </w:r>
              </w:smartTag>
            </w:smartTag>
            <w:r>
              <w:rPr>
                <w:rFonts w:ascii="Arial" w:hAnsi="Arial"/>
                <w:i/>
                <w:sz w:val="22"/>
                <w:lang w:val="en-GB"/>
              </w:rPr>
              <w:t>, Ext. 2603</w:t>
            </w:r>
          </w:p>
          <w:p w:rsidR="00687D60" w:rsidRDefault="00687D60" w:rsidP="00D36680">
            <w:pPr>
              <w:tabs>
                <w:tab w:val="center" w:pos="4560"/>
              </w:tabs>
              <w:jc w:val="center"/>
              <w:rPr>
                <w:rFonts w:ascii="Arial" w:hAnsi="Arial"/>
                <w:sz w:val="22"/>
              </w:rPr>
            </w:pPr>
          </w:p>
          <w:p w:rsidR="00687D60" w:rsidRDefault="00687D60" w:rsidP="00D36680">
            <w:pPr>
              <w:tabs>
                <w:tab w:val="center" w:pos="4560"/>
              </w:tabs>
              <w:jc w:val="center"/>
              <w:rPr>
                <w:rFonts w:ascii="Arial" w:hAnsi="Arial"/>
                <w:sz w:val="22"/>
              </w:rPr>
            </w:pPr>
          </w:p>
          <w:p w:rsidR="00FE6B69" w:rsidRDefault="00FE6B69" w:rsidP="00D36680">
            <w:pPr>
              <w:tabs>
                <w:tab w:val="center" w:pos="4560"/>
              </w:tabs>
              <w:jc w:val="center"/>
              <w:rPr>
                <w:rFonts w:ascii="Arial" w:hAnsi="Arial"/>
                <w:sz w:val="22"/>
              </w:rPr>
            </w:pPr>
          </w:p>
        </w:tc>
      </w:tr>
    </w:tbl>
    <w:p w:rsidR="00687D60" w:rsidRDefault="00687D60" w:rsidP="00687D60">
      <w:pPr>
        <w:rPr>
          <w:rFonts w:ascii="Arial" w:hAnsi="Arial"/>
          <w:sz w:val="22"/>
        </w:rPr>
        <w:sectPr w:rsidR="00687D60" w:rsidSect="00FE6B69">
          <w:pgSz w:w="12240" w:h="15840"/>
          <w:pgMar w:top="1440" w:right="1800" w:bottom="1080" w:left="1800" w:header="720" w:footer="720" w:gutter="0"/>
          <w:cols w:space="720"/>
        </w:sectPr>
      </w:pPr>
    </w:p>
    <w:p w:rsidR="00687D60" w:rsidRDefault="00687D60" w:rsidP="00687D60">
      <w:pPr>
        <w:pStyle w:val="EnvelopeReturn"/>
      </w:pPr>
    </w:p>
    <w:p w:rsidR="00687D60" w:rsidRDefault="00687D60" w:rsidP="00687D60">
      <w:pPr>
        <w:numPr>
          <w:ilvl w:val="0"/>
          <w:numId w:val="1"/>
        </w:numPr>
        <w:rPr>
          <w:rFonts w:ascii="Arial" w:hAnsi="Arial"/>
          <w:sz w:val="22"/>
        </w:rPr>
      </w:pPr>
      <w:r>
        <w:rPr>
          <w:rFonts w:ascii="Arial" w:hAnsi="Arial"/>
          <w:b/>
          <w:sz w:val="22"/>
        </w:rPr>
        <w:t>COURSE DESCRIPTION:</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A.</w:t>
      </w:r>
      <w:r>
        <w:rPr>
          <w:rFonts w:ascii="Arial" w:hAnsi="Arial"/>
          <w:b/>
          <w:sz w:val="22"/>
        </w:rPr>
        <w:tab/>
        <w:t>Learning Outcomes:</w:t>
      </w:r>
    </w:p>
    <w:p w:rsidR="00687D60" w:rsidRDefault="00687D60" w:rsidP="00687D60">
      <w:pPr>
        <w:rPr>
          <w:rFonts w:ascii="Arial" w:hAnsi="Arial"/>
          <w:sz w:val="22"/>
        </w:rPr>
      </w:pPr>
    </w:p>
    <w:p w:rsidR="00687D60" w:rsidRDefault="00687D60" w:rsidP="00687D60">
      <w:pPr>
        <w:numPr>
          <w:ilvl w:val="0"/>
          <w:numId w:val="2"/>
        </w:numPr>
        <w:rPr>
          <w:rFonts w:ascii="Arial" w:hAnsi="Arial"/>
          <w:sz w:val="22"/>
        </w:rPr>
      </w:pPr>
      <w:r>
        <w:rPr>
          <w:rFonts w:ascii="Arial" w:hAnsi="Arial"/>
          <w:sz w:val="22"/>
        </w:rPr>
        <w:t>Recognize and apply terminology and concepts of contact and patterns of interaction</w:t>
      </w:r>
    </w:p>
    <w:p w:rsidR="00687D60" w:rsidRDefault="00687D60" w:rsidP="00687D60">
      <w:pPr>
        <w:numPr>
          <w:ilvl w:val="0"/>
          <w:numId w:val="2"/>
        </w:numPr>
        <w:rPr>
          <w:rFonts w:ascii="Arial" w:hAnsi="Arial"/>
          <w:sz w:val="22"/>
        </w:rPr>
      </w:pPr>
      <w:r>
        <w:rPr>
          <w:rFonts w:ascii="Arial" w:hAnsi="Arial"/>
          <w:sz w:val="22"/>
        </w:rPr>
        <w:t>Interpret effects of colonialism and neo-colonialism on cultural interaction</w:t>
      </w:r>
    </w:p>
    <w:p w:rsidR="00687D60" w:rsidRDefault="00687D60" w:rsidP="00687D60">
      <w:pPr>
        <w:numPr>
          <w:ilvl w:val="0"/>
          <w:numId w:val="2"/>
        </w:numPr>
        <w:rPr>
          <w:rFonts w:ascii="Arial" w:hAnsi="Arial"/>
          <w:sz w:val="22"/>
        </w:rPr>
      </w:pPr>
      <w:r>
        <w:rPr>
          <w:rFonts w:ascii="Arial" w:hAnsi="Arial"/>
          <w:sz w:val="22"/>
        </w:rPr>
        <w:t>Recognize culture, diversity, identity, and cultural orientations</w:t>
      </w:r>
    </w:p>
    <w:p w:rsidR="00687D60" w:rsidRDefault="00687D60" w:rsidP="00687D60">
      <w:pPr>
        <w:numPr>
          <w:ilvl w:val="0"/>
          <w:numId w:val="2"/>
        </w:numPr>
        <w:rPr>
          <w:rFonts w:ascii="Arial" w:hAnsi="Arial"/>
          <w:sz w:val="22"/>
        </w:rPr>
      </w:pPr>
      <w:r>
        <w:rPr>
          <w:rFonts w:ascii="Arial" w:hAnsi="Arial"/>
          <w:sz w:val="22"/>
        </w:rPr>
        <w:t>Recognize and experiment with an historical base of the “race” concept</w:t>
      </w:r>
    </w:p>
    <w:p w:rsidR="00687D60" w:rsidRDefault="00687D60" w:rsidP="00687D60">
      <w:pPr>
        <w:numPr>
          <w:ilvl w:val="0"/>
          <w:numId w:val="2"/>
        </w:numPr>
        <w:rPr>
          <w:rFonts w:ascii="Arial" w:hAnsi="Arial"/>
          <w:sz w:val="22"/>
        </w:rPr>
      </w:pPr>
      <w:r>
        <w:rPr>
          <w:rFonts w:ascii="Arial" w:hAnsi="Arial"/>
          <w:sz w:val="22"/>
        </w:rPr>
        <w:t>Experience power relations through simulation</w:t>
      </w:r>
    </w:p>
    <w:p w:rsidR="00687D60" w:rsidRDefault="00687D60" w:rsidP="00687D60">
      <w:pPr>
        <w:numPr>
          <w:ilvl w:val="0"/>
          <w:numId w:val="2"/>
        </w:numPr>
        <w:rPr>
          <w:rFonts w:ascii="Arial" w:hAnsi="Arial"/>
          <w:sz w:val="22"/>
        </w:rPr>
      </w:pPr>
      <w:r>
        <w:rPr>
          <w:rFonts w:ascii="Arial" w:hAnsi="Arial"/>
          <w:sz w:val="22"/>
        </w:rPr>
        <w:t>Develop skills in understanding personal cultural identity factors</w:t>
      </w:r>
    </w:p>
    <w:p w:rsidR="00687D60" w:rsidRDefault="00687D60" w:rsidP="00687D60">
      <w:pPr>
        <w:numPr>
          <w:ilvl w:val="0"/>
          <w:numId w:val="2"/>
        </w:numPr>
        <w:rPr>
          <w:rFonts w:ascii="Arial" w:hAnsi="Arial"/>
          <w:sz w:val="22"/>
        </w:rPr>
      </w:pPr>
      <w:r>
        <w:rPr>
          <w:rFonts w:ascii="Arial" w:hAnsi="Arial"/>
          <w:sz w:val="22"/>
        </w:rPr>
        <w:t>Develop skills in investigation and evaluation of specific cultural groups</w:t>
      </w:r>
    </w:p>
    <w:p w:rsidR="00687D60" w:rsidRDefault="00687D60" w:rsidP="00687D60">
      <w:pPr>
        <w:numPr>
          <w:ilvl w:val="0"/>
          <w:numId w:val="2"/>
        </w:numPr>
        <w:rPr>
          <w:rFonts w:ascii="Arial" w:hAnsi="Arial"/>
          <w:sz w:val="22"/>
        </w:rPr>
      </w:pPr>
      <w:r>
        <w:rPr>
          <w:rFonts w:ascii="Arial" w:hAnsi="Arial"/>
          <w:sz w:val="22"/>
        </w:rPr>
        <w:t>Improve cross-cultural communication and interaction skills</w:t>
      </w:r>
    </w:p>
    <w:p w:rsidR="00687D60" w:rsidRDefault="00687D60" w:rsidP="00687D60">
      <w:pPr>
        <w:numPr>
          <w:ilvl w:val="0"/>
          <w:numId w:val="2"/>
        </w:numPr>
        <w:rPr>
          <w:rFonts w:ascii="Arial" w:hAnsi="Arial"/>
          <w:sz w:val="22"/>
        </w:rPr>
      </w:pPr>
      <w:r>
        <w:rPr>
          <w:rFonts w:ascii="Arial" w:hAnsi="Arial"/>
          <w:sz w:val="22"/>
        </w:rPr>
        <w:t>Develop skills for identifying racism</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B.</w:t>
      </w:r>
      <w:r>
        <w:rPr>
          <w:rFonts w:ascii="Arial" w:hAnsi="Arial"/>
          <w:b/>
          <w:sz w:val="22"/>
        </w:rPr>
        <w:tab/>
        <w:t>Learning Outcomes and Elements of the Performance:</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Upon successful completion of this course, students will demonstrate the ability to:</w:t>
      </w:r>
    </w:p>
    <w:p w:rsidR="00687D60" w:rsidRDefault="00687D60" w:rsidP="00687D60">
      <w:pPr>
        <w:rPr>
          <w:rFonts w:ascii="Arial" w:hAnsi="Arial"/>
          <w:sz w:val="22"/>
        </w:rPr>
      </w:pPr>
    </w:p>
    <w:p w:rsidR="00687D60" w:rsidRDefault="00687D60" w:rsidP="00687D60">
      <w:pPr>
        <w:numPr>
          <w:ilvl w:val="0"/>
          <w:numId w:val="3"/>
        </w:numPr>
        <w:rPr>
          <w:rFonts w:ascii="Arial" w:hAnsi="Arial"/>
          <w:sz w:val="22"/>
        </w:rPr>
      </w:pPr>
      <w:r>
        <w:rPr>
          <w:rFonts w:ascii="Arial" w:hAnsi="Arial"/>
          <w:sz w:val="22"/>
        </w:rPr>
        <w:t>Recognize and apply terminology and concepts of contact and patterns of interaction.</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4"/>
        </w:numPr>
        <w:rPr>
          <w:rFonts w:ascii="Arial" w:hAnsi="Arial"/>
          <w:sz w:val="22"/>
        </w:rPr>
      </w:pPr>
      <w:r>
        <w:rPr>
          <w:rFonts w:ascii="Arial" w:hAnsi="Arial"/>
          <w:sz w:val="22"/>
        </w:rPr>
        <w:t>Distinguish types of contact</w:t>
      </w:r>
    </w:p>
    <w:p w:rsidR="00687D60" w:rsidRDefault="00687D60" w:rsidP="00687D60">
      <w:pPr>
        <w:numPr>
          <w:ilvl w:val="0"/>
          <w:numId w:val="4"/>
        </w:numPr>
        <w:rPr>
          <w:rFonts w:ascii="Arial" w:hAnsi="Arial"/>
          <w:sz w:val="22"/>
        </w:rPr>
      </w:pPr>
      <w:r>
        <w:rPr>
          <w:rFonts w:ascii="Arial" w:hAnsi="Arial"/>
          <w:sz w:val="22"/>
        </w:rPr>
        <w:t>Apply examples of historical events to each type of contact</w:t>
      </w:r>
    </w:p>
    <w:p w:rsidR="00687D60" w:rsidRDefault="00687D60" w:rsidP="00687D60">
      <w:pPr>
        <w:numPr>
          <w:ilvl w:val="0"/>
          <w:numId w:val="4"/>
        </w:numPr>
        <w:rPr>
          <w:rFonts w:ascii="Arial" w:hAnsi="Arial"/>
          <w:sz w:val="22"/>
        </w:rPr>
      </w:pPr>
      <w:r>
        <w:rPr>
          <w:rFonts w:ascii="Arial" w:hAnsi="Arial"/>
          <w:sz w:val="22"/>
        </w:rPr>
        <w:t>Analyze five patterns of interaction</w:t>
      </w:r>
    </w:p>
    <w:p w:rsidR="00687D60" w:rsidRDefault="00687D60" w:rsidP="00687D60">
      <w:pPr>
        <w:numPr>
          <w:ilvl w:val="0"/>
          <w:numId w:val="4"/>
        </w:numPr>
        <w:rPr>
          <w:rFonts w:ascii="Arial" w:hAnsi="Arial"/>
          <w:sz w:val="22"/>
        </w:rPr>
      </w:pPr>
      <w:r>
        <w:rPr>
          <w:rFonts w:ascii="Arial" w:hAnsi="Arial"/>
          <w:sz w:val="22"/>
        </w:rPr>
        <w:t>Apply patterns to ethnic groups</w:t>
      </w:r>
    </w:p>
    <w:p w:rsidR="00687D60" w:rsidRDefault="00687D60" w:rsidP="00687D60">
      <w:pPr>
        <w:numPr>
          <w:ilvl w:val="0"/>
          <w:numId w:val="4"/>
        </w:numPr>
        <w:rPr>
          <w:rFonts w:ascii="Arial" w:hAnsi="Arial"/>
          <w:sz w:val="22"/>
        </w:rPr>
      </w:pPr>
      <w:r>
        <w:rPr>
          <w:rFonts w:ascii="Arial" w:hAnsi="Arial"/>
          <w:sz w:val="22"/>
        </w:rPr>
        <w:t>Relate and formulate historical background to patterns of interaction</w:t>
      </w:r>
    </w:p>
    <w:p w:rsidR="00687D60" w:rsidRDefault="00687D60" w:rsidP="00687D60">
      <w:pPr>
        <w:rPr>
          <w:rFonts w:ascii="Arial" w:hAnsi="Arial"/>
          <w:sz w:val="22"/>
        </w:rPr>
      </w:pPr>
    </w:p>
    <w:p w:rsidR="00687D60" w:rsidRDefault="00687D60" w:rsidP="00687D60">
      <w:pPr>
        <w:pStyle w:val="BodyText"/>
      </w:pPr>
      <w:r>
        <w:t>2. Interpret effects of colonialism and neo-colonialism on cultural interaction.</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5"/>
        </w:numPr>
        <w:rPr>
          <w:rFonts w:ascii="Arial" w:hAnsi="Arial"/>
          <w:sz w:val="22"/>
        </w:rPr>
      </w:pPr>
      <w:r>
        <w:rPr>
          <w:rFonts w:ascii="Arial" w:hAnsi="Arial"/>
          <w:sz w:val="22"/>
        </w:rPr>
        <w:t>Study periods of migration and cultural interaction</w:t>
      </w:r>
    </w:p>
    <w:p w:rsidR="00687D60" w:rsidRDefault="00687D60" w:rsidP="00687D60">
      <w:pPr>
        <w:numPr>
          <w:ilvl w:val="0"/>
          <w:numId w:val="5"/>
        </w:numPr>
        <w:rPr>
          <w:rFonts w:ascii="Arial" w:hAnsi="Arial"/>
          <w:sz w:val="22"/>
        </w:rPr>
      </w:pPr>
      <w:r>
        <w:rPr>
          <w:rFonts w:ascii="Arial" w:hAnsi="Arial"/>
          <w:sz w:val="22"/>
        </w:rPr>
        <w:t>Extrapolate development of superiority/inferiority status</w:t>
      </w:r>
    </w:p>
    <w:p w:rsidR="00687D60" w:rsidRDefault="00687D60" w:rsidP="00687D60">
      <w:pPr>
        <w:numPr>
          <w:ilvl w:val="0"/>
          <w:numId w:val="5"/>
        </w:numPr>
        <w:rPr>
          <w:rFonts w:ascii="Arial" w:hAnsi="Arial"/>
          <w:sz w:val="22"/>
        </w:rPr>
      </w:pPr>
      <w:r>
        <w:rPr>
          <w:rFonts w:ascii="Arial" w:hAnsi="Arial"/>
          <w:sz w:val="22"/>
        </w:rPr>
        <w:t>Construct consequences of neo-colonialism on present human interaction</w:t>
      </w:r>
    </w:p>
    <w:p w:rsidR="00687D60" w:rsidRDefault="00687D60" w:rsidP="00687D60">
      <w:pPr>
        <w:numPr>
          <w:ilvl w:val="0"/>
          <w:numId w:val="5"/>
        </w:numPr>
        <w:rPr>
          <w:rFonts w:ascii="Arial" w:hAnsi="Arial"/>
          <w:sz w:val="22"/>
        </w:rPr>
      </w:pPr>
      <w:r>
        <w:rPr>
          <w:rFonts w:ascii="Arial" w:hAnsi="Arial"/>
          <w:sz w:val="22"/>
        </w:rPr>
        <w:t>Calculate awareness of historically-based issues on current migration</w:t>
      </w:r>
    </w:p>
    <w:p w:rsidR="00687D60" w:rsidRDefault="00687D60" w:rsidP="00687D60">
      <w:pPr>
        <w:numPr>
          <w:ilvl w:val="0"/>
          <w:numId w:val="5"/>
        </w:numPr>
        <w:rPr>
          <w:rFonts w:ascii="Arial" w:hAnsi="Arial"/>
          <w:sz w:val="22"/>
        </w:rPr>
      </w:pPr>
      <w:r>
        <w:rPr>
          <w:rFonts w:ascii="Arial" w:hAnsi="Arial"/>
          <w:sz w:val="22"/>
        </w:rPr>
        <w:t>Identify historical basis of social construction of identity.</w:t>
      </w:r>
    </w:p>
    <w:p w:rsidR="00687D60" w:rsidRDefault="00687D60" w:rsidP="00687D60">
      <w:pPr>
        <w:rPr>
          <w:rFonts w:ascii="Arial" w:hAnsi="Arial"/>
          <w:sz w:val="22"/>
        </w:rPr>
      </w:pP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(continued)</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3. Recognize culture, diversity, identity, and cultural orientations.</w:t>
      </w:r>
    </w:p>
    <w:p w:rsidR="00687D60" w:rsidRDefault="00687D60" w:rsidP="00687D60">
      <w:pPr>
        <w:rPr>
          <w:rFonts w:ascii="Arial" w:hAnsi="Arial"/>
          <w:sz w:val="22"/>
        </w:rPr>
      </w:pPr>
    </w:p>
    <w:p w:rsidR="00687D60" w:rsidRDefault="00687D60" w:rsidP="00687D60">
      <w:pPr>
        <w:pStyle w:val="Heading2"/>
        <w:rPr>
          <w:b w:val="0"/>
        </w:rPr>
      </w:pPr>
      <w:r>
        <w:t>Potential elements of the performance:</w:t>
      </w:r>
    </w:p>
    <w:p w:rsidR="00687D60" w:rsidRDefault="00C54C4F" w:rsidP="00687D60">
      <w:pPr>
        <w:numPr>
          <w:ilvl w:val="0"/>
          <w:numId w:val="15"/>
        </w:numPr>
        <w:tabs>
          <w:tab w:val="clear" w:pos="720"/>
          <w:tab w:val="num" w:pos="-90"/>
          <w:tab w:val="left" w:pos="360"/>
        </w:tabs>
        <w:ind w:hanging="720"/>
        <w:rPr>
          <w:rFonts w:ascii="Arial" w:hAnsi="Arial"/>
          <w:sz w:val="22"/>
        </w:rPr>
      </w:pPr>
      <w:r>
        <w:rPr>
          <w:rFonts w:ascii="Arial" w:hAnsi="Arial"/>
          <w:sz w:val="22"/>
        </w:rPr>
        <w:t>D</w:t>
      </w:r>
      <w:r w:rsidR="00687D60">
        <w:rPr>
          <w:rFonts w:ascii="Arial" w:hAnsi="Arial"/>
          <w:sz w:val="22"/>
        </w:rPr>
        <w:t xml:space="preserve">istinguish the ways culture &amp; cultural identities are understood, used, </w:t>
      </w:r>
    </w:p>
    <w:p w:rsidR="00687D60" w:rsidRDefault="00687D60" w:rsidP="00687D60">
      <w:pPr>
        <w:ind w:firstLine="360"/>
        <w:rPr>
          <w:rFonts w:ascii="Arial" w:hAnsi="Arial"/>
          <w:sz w:val="22"/>
        </w:rPr>
      </w:pPr>
      <w:r>
        <w:rPr>
          <w:rFonts w:ascii="Arial" w:hAnsi="Arial"/>
          <w:sz w:val="22"/>
        </w:rPr>
        <w:t>referenced, and articulated by individuals and society</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ecognize individual and social construction of cultural identity through cultural </w:t>
      </w:r>
      <w:r w:rsidR="00687D60">
        <w:rPr>
          <w:rFonts w:ascii="Arial" w:hAnsi="Arial"/>
          <w:sz w:val="22"/>
        </w:rPr>
        <w:tab/>
        <w:t>orientations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I</w:t>
      </w:r>
      <w:r w:rsidR="00687D60">
        <w:rPr>
          <w:rFonts w:ascii="Arial" w:hAnsi="Arial"/>
          <w:sz w:val="22"/>
        </w:rPr>
        <w:t>dentify identities as multiple, conflicting, contradictory, relational and in process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elate individual’s perceptions in their relationships to the power structures of </w:t>
      </w:r>
    </w:p>
    <w:p w:rsidR="00687D60" w:rsidRDefault="00687D60" w:rsidP="00687D60">
      <w:pPr>
        <w:ind w:firstLine="360"/>
        <w:rPr>
          <w:rFonts w:ascii="Arial" w:hAnsi="Arial"/>
          <w:sz w:val="22"/>
        </w:rPr>
      </w:pPr>
      <w:r>
        <w:rPr>
          <w:rFonts w:ascii="Arial" w:hAnsi="Arial"/>
          <w:sz w:val="22"/>
        </w:rPr>
        <w:t>Canadian society.</w:t>
      </w:r>
    </w:p>
    <w:p w:rsidR="00687D60" w:rsidRDefault="00687D60" w:rsidP="00687D60">
      <w:pPr>
        <w:rPr>
          <w:rFonts w:ascii="Arial" w:hAnsi="Arial"/>
          <w:b/>
          <w:sz w:val="22"/>
        </w:rPr>
      </w:pPr>
    </w:p>
    <w:p w:rsidR="00687D60" w:rsidRDefault="00687D60" w:rsidP="00687D60">
      <w:pPr>
        <w:pStyle w:val="BodyText"/>
      </w:pPr>
      <w:r>
        <w:t>4. Recognize and experiment with historical base of the “race” concept.</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6"/>
        </w:numPr>
        <w:rPr>
          <w:rFonts w:ascii="Arial" w:hAnsi="Arial"/>
          <w:sz w:val="22"/>
        </w:rPr>
      </w:pPr>
      <w:r>
        <w:rPr>
          <w:rFonts w:ascii="Arial" w:hAnsi="Arial"/>
          <w:sz w:val="22"/>
        </w:rPr>
        <w:t>Differentiate between scientific measurements of race</w:t>
      </w:r>
    </w:p>
    <w:p w:rsidR="00687D60" w:rsidRDefault="00687D60" w:rsidP="00687D60">
      <w:pPr>
        <w:numPr>
          <w:ilvl w:val="0"/>
          <w:numId w:val="6"/>
        </w:numPr>
        <w:rPr>
          <w:rFonts w:ascii="Arial" w:hAnsi="Arial"/>
          <w:sz w:val="22"/>
        </w:rPr>
      </w:pPr>
      <w:r>
        <w:rPr>
          <w:rFonts w:ascii="Arial" w:hAnsi="Arial"/>
          <w:sz w:val="22"/>
        </w:rPr>
        <w:t>Identify variations and classification of race concepts</w:t>
      </w:r>
    </w:p>
    <w:p w:rsidR="00687D60" w:rsidRDefault="00687D60" w:rsidP="00687D60">
      <w:pPr>
        <w:numPr>
          <w:ilvl w:val="0"/>
          <w:numId w:val="6"/>
        </w:numPr>
        <w:rPr>
          <w:rFonts w:ascii="Arial" w:hAnsi="Arial"/>
          <w:sz w:val="22"/>
        </w:rPr>
      </w:pPr>
      <w:r>
        <w:rPr>
          <w:rFonts w:ascii="Arial" w:hAnsi="Arial"/>
          <w:sz w:val="22"/>
        </w:rPr>
        <w:t>Recognize gene variations</w:t>
      </w:r>
    </w:p>
    <w:p w:rsidR="00687D60" w:rsidRDefault="00687D60" w:rsidP="00687D60">
      <w:pPr>
        <w:numPr>
          <w:ilvl w:val="0"/>
          <w:numId w:val="6"/>
        </w:numPr>
        <w:rPr>
          <w:rFonts w:ascii="Arial" w:hAnsi="Arial"/>
          <w:sz w:val="22"/>
        </w:rPr>
      </w:pPr>
      <w:r>
        <w:rPr>
          <w:rFonts w:ascii="Arial" w:hAnsi="Arial"/>
          <w:sz w:val="22"/>
        </w:rPr>
        <w:t>Experience culturally inappropriate IQ testing</w:t>
      </w:r>
    </w:p>
    <w:p w:rsidR="00687D60" w:rsidRDefault="00687D60" w:rsidP="00687D60">
      <w:pPr>
        <w:numPr>
          <w:ilvl w:val="0"/>
          <w:numId w:val="6"/>
        </w:numPr>
        <w:rPr>
          <w:rFonts w:ascii="Arial" w:hAnsi="Arial"/>
          <w:sz w:val="22"/>
        </w:rPr>
      </w:pPr>
      <w:r>
        <w:rPr>
          <w:rFonts w:ascii="Arial" w:hAnsi="Arial"/>
          <w:sz w:val="22"/>
        </w:rPr>
        <w:t>Extrapolate effects of IQ testing</w:t>
      </w:r>
    </w:p>
    <w:p w:rsidR="00687D60" w:rsidRDefault="00687D60" w:rsidP="00687D60">
      <w:pPr>
        <w:rPr>
          <w:rFonts w:ascii="Arial" w:hAnsi="Arial"/>
          <w:sz w:val="22"/>
        </w:rPr>
      </w:pPr>
    </w:p>
    <w:p w:rsidR="00687D60" w:rsidRDefault="00687D60" w:rsidP="00687D60">
      <w:pPr>
        <w:pStyle w:val="BodyText"/>
      </w:pPr>
      <w:r>
        <w:t>5. Experience power relations through simulation.</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7"/>
        </w:numPr>
        <w:rPr>
          <w:rFonts w:ascii="Arial" w:hAnsi="Arial"/>
          <w:sz w:val="22"/>
        </w:rPr>
      </w:pPr>
      <w:r>
        <w:rPr>
          <w:rFonts w:ascii="Arial" w:hAnsi="Arial"/>
          <w:sz w:val="22"/>
        </w:rPr>
        <w:t>Dramatize power relations activity</w:t>
      </w:r>
    </w:p>
    <w:p w:rsidR="00687D60" w:rsidRDefault="00687D60" w:rsidP="00687D60">
      <w:pPr>
        <w:numPr>
          <w:ilvl w:val="0"/>
          <w:numId w:val="7"/>
        </w:numPr>
        <w:rPr>
          <w:rFonts w:ascii="Arial" w:hAnsi="Arial"/>
          <w:sz w:val="22"/>
        </w:rPr>
      </w:pPr>
      <w:r>
        <w:rPr>
          <w:rFonts w:ascii="Arial" w:hAnsi="Arial"/>
          <w:sz w:val="22"/>
        </w:rPr>
        <w:t>Operate within the power structure</w:t>
      </w:r>
    </w:p>
    <w:p w:rsidR="00687D60" w:rsidRDefault="00687D60" w:rsidP="00687D60">
      <w:pPr>
        <w:numPr>
          <w:ilvl w:val="0"/>
          <w:numId w:val="7"/>
        </w:numPr>
        <w:rPr>
          <w:rFonts w:ascii="Arial" w:hAnsi="Arial"/>
          <w:sz w:val="22"/>
        </w:rPr>
      </w:pPr>
      <w:r>
        <w:rPr>
          <w:rFonts w:ascii="Arial" w:hAnsi="Arial"/>
          <w:sz w:val="22"/>
        </w:rPr>
        <w:t>Evaluate factors within the power relation framework</w:t>
      </w:r>
    </w:p>
    <w:p w:rsidR="00687D60" w:rsidRDefault="00687D60" w:rsidP="00687D60">
      <w:pPr>
        <w:numPr>
          <w:ilvl w:val="0"/>
          <w:numId w:val="7"/>
        </w:numPr>
        <w:rPr>
          <w:rFonts w:ascii="Arial" w:hAnsi="Arial"/>
          <w:sz w:val="22"/>
        </w:rPr>
      </w:pPr>
      <w:r>
        <w:rPr>
          <w:rFonts w:ascii="Arial" w:hAnsi="Arial"/>
          <w:sz w:val="22"/>
        </w:rPr>
        <w:t>Value human reactions and actions related to power and powerlessness</w:t>
      </w:r>
    </w:p>
    <w:p w:rsidR="00687D60" w:rsidRDefault="00687D60" w:rsidP="00687D60">
      <w:pPr>
        <w:rPr>
          <w:rFonts w:ascii="Arial" w:hAnsi="Arial"/>
          <w:sz w:val="22"/>
        </w:rPr>
      </w:pPr>
    </w:p>
    <w:p w:rsidR="00687D60" w:rsidRDefault="00687D60" w:rsidP="00687D60">
      <w:pPr>
        <w:pStyle w:val="BodyText"/>
      </w:pPr>
      <w:r>
        <w:t>6. Develop skills in understanding personal cultural identity factors.</w:t>
      </w:r>
    </w:p>
    <w:p w:rsidR="00687D60" w:rsidRDefault="00687D60" w:rsidP="00687D60">
      <w:pPr>
        <w:rPr>
          <w:rFonts w:ascii="Arial" w:hAnsi="Arial"/>
          <w:sz w:val="22"/>
        </w:rPr>
      </w:pPr>
    </w:p>
    <w:p w:rsidR="00687D60" w:rsidRDefault="00687D60" w:rsidP="00687D60">
      <w:pPr>
        <w:rPr>
          <w:rFonts w:ascii="Arial" w:hAnsi="Arial"/>
          <w:b/>
          <w:sz w:val="22"/>
        </w:rPr>
      </w:pPr>
      <w:r>
        <w:rPr>
          <w:rFonts w:ascii="Arial" w:hAnsi="Arial"/>
          <w:b/>
          <w:sz w:val="22"/>
        </w:rPr>
        <w:t>Potential elements of the performance:</w:t>
      </w:r>
    </w:p>
    <w:p w:rsidR="00687D60" w:rsidRDefault="00687D60" w:rsidP="00687D60">
      <w:pPr>
        <w:numPr>
          <w:ilvl w:val="0"/>
          <w:numId w:val="9"/>
        </w:numPr>
        <w:rPr>
          <w:rFonts w:ascii="Arial" w:hAnsi="Arial"/>
          <w:sz w:val="22"/>
        </w:rPr>
      </w:pPr>
      <w:r>
        <w:rPr>
          <w:rFonts w:ascii="Arial" w:hAnsi="Arial"/>
          <w:sz w:val="22"/>
        </w:rPr>
        <w:t>Illustrate awareness of factors affecting “identity”</w:t>
      </w:r>
    </w:p>
    <w:p w:rsidR="00687D60" w:rsidRDefault="00687D60" w:rsidP="00687D60">
      <w:pPr>
        <w:numPr>
          <w:ilvl w:val="0"/>
          <w:numId w:val="9"/>
        </w:numPr>
        <w:rPr>
          <w:rFonts w:ascii="Arial" w:hAnsi="Arial"/>
          <w:sz w:val="22"/>
        </w:rPr>
      </w:pPr>
      <w:r>
        <w:rPr>
          <w:rFonts w:ascii="Arial" w:hAnsi="Arial"/>
          <w:sz w:val="22"/>
        </w:rPr>
        <w:t>Differentiate between symbols and dominant cultures</w:t>
      </w:r>
    </w:p>
    <w:p w:rsidR="00687D60" w:rsidRDefault="00687D60" w:rsidP="00687D60">
      <w:pPr>
        <w:numPr>
          <w:ilvl w:val="0"/>
          <w:numId w:val="9"/>
        </w:numPr>
        <w:rPr>
          <w:rFonts w:ascii="Arial" w:hAnsi="Arial"/>
          <w:sz w:val="22"/>
        </w:rPr>
      </w:pPr>
      <w:r>
        <w:rPr>
          <w:rFonts w:ascii="Arial" w:hAnsi="Arial"/>
          <w:sz w:val="22"/>
        </w:rPr>
        <w:t>Differentiate between myths and facts of identity</w:t>
      </w:r>
    </w:p>
    <w:p w:rsidR="00687D60" w:rsidRDefault="00C54C4F" w:rsidP="00687D60">
      <w:pPr>
        <w:numPr>
          <w:ilvl w:val="0"/>
          <w:numId w:val="9"/>
        </w:numPr>
        <w:rPr>
          <w:rFonts w:ascii="Arial" w:hAnsi="Arial"/>
          <w:sz w:val="22"/>
        </w:rPr>
      </w:pPr>
      <w:r>
        <w:rPr>
          <w:rFonts w:ascii="Arial" w:hAnsi="Arial"/>
          <w:sz w:val="22"/>
        </w:rPr>
        <w:t>R</w:t>
      </w:r>
      <w:r w:rsidR="00687D60">
        <w:rPr>
          <w:rFonts w:ascii="Arial" w:hAnsi="Arial"/>
          <w:sz w:val="22"/>
        </w:rPr>
        <w:t>ecognize cultural self</w:t>
      </w:r>
    </w:p>
    <w:p w:rsidR="00687D60" w:rsidRDefault="00687D60" w:rsidP="00687D60">
      <w:pPr>
        <w:rPr>
          <w:rFonts w:ascii="Arial" w:hAnsi="Arial"/>
          <w:sz w:val="22"/>
        </w:rPr>
      </w:pPr>
    </w:p>
    <w:p w:rsidR="00687D60" w:rsidRDefault="00687D60" w:rsidP="00687D60">
      <w:pPr>
        <w:pStyle w:val="BodyText"/>
      </w:pPr>
      <w:r>
        <w:t>7. Develop skills in investigation and evaluation of specific cultural groups.</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b/>
          <w:sz w:val="22"/>
        </w:rPr>
        <w:t>Potential elements of the performance:</w:t>
      </w:r>
    </w:p>
    <w:p w:rsidR="00687D60" w:rsidRDefault="00687D60" w:rsidP="00687D60">
      <w:pPr>
        <w:numPr>
          <w:ilvl w:val="0"/>
          <w:numId w:val="10"/>
        </w:numPr>
        <w:rPr>
          <w:rFonts w:ascii="Arial" w:hAnsi="Arial"/>
          <w:sz w:val="22"/>
        </w:rPr>
      </w:pPr>
      <w:r>
        <w:rPr>
          <w:rFonts w:ascii="Arial" w:hAnsi="Arial"/>
          <w:sz w:val="22"/>
        </w:rPr>
        <w:t>Collect information from a variety of sources</w:t>
      </w:r>
    </w:p>
    <w:p w:rsidR="00687D60" w:rsidRDefault="00687D60" w:rsidP="00687D60">
      <w:pPr>
        <w:numPr>
          <w:ilvl w:val="0"/>
          <w:numId w:val="10"/>
        </w:numPr>
        <w:rPr>
          <w:rFonts w:ascii="Arial" w:hAnsi="Arial"/>
          <w:sz w:val="22"/>
        </w:rPr>
      </w:pPr>
      <w:r>
        <w:rPr>
          <w:rFonts w:ascii="Arial" w:hAnsi="Arial"/>
          <w:sz w:val="22"/>
        </w:rPr>
        <w:t>Organize material</w:t>
      </w:r>
    </w:p>
    <w:p w:rsidR="00687D60" w:rsidRDefault="00687D60" w:rsidP="00687D60">
      <w:pPr>
        <w:numPr>
          <w:ilvl w:val="0"/>
          <w:numId w:val="10"/>
        </w:numPr>
        <w:rPr>
          <w:rFonts w:ascii="Arial" w:hAnsi="Arial"/>
          <w:sz w:val="22"/>
        </w:rPr>
      </w:pPr>
      <w:r>
        <w:rPr>
          <w:rFonts w:ascii="Arial" w:hAnsi="Arial"/>
          <w:sz w:val="22"/>
        </w:rPr>
        <w:t>Identify issues relating to immigration statistics</w:t>
      </w:r>
    </w:p>
    <w:p w:rsidR="00687D60" w:rsidRDefault="00687D60" w:rsidP="00687D60">
      <w:pPr>
        <w:numPr>
          <w:ilvl w:val="0"/>
          <w:numId w:val="10"/>
        </w:numPr>
        <w:rPr>
          <w:rFonts w:ascii="Arial" w:hAnsi="Arial"/>
          <w:sz w:val="22"/>
        </w:rPr>
      </w:pPr>
      <w:r>
        <w:rPr>
          <w:rFonts w:ascii="Arial" w:hAnsi="Arial"/>
          <w:sz w:val="22"/>
        </w:rPr>
        <w:t>Select relevant material</w:t>
      </w:r>
    </w:p>
    <w:p w:rsidR="00687D60" w:rsidRDefault="00687D60" w:rsidP="00687D60">
      <w:pPr>
        <w:numPr>
          <w:ilvl w:val="0"/>
          <w:numId w:val="10"/>
        </w:numPr>
        <w:rPr>
          <w:rFonts w:ascii="Arial" w:hAnsi="Arial"/>
          <w:sz w:val="22"/>
        </w:rPr>
      </w:pPr>
      <w:r>
        <w:rPr>
          <w:rFonts w:ascii="Arial" w:hAnsi="Arial"/>
          <w:sz w:val="22"/>
        </w:rPr>
        <w:t>Plan presentation</w:t>
      </w:r>
    </w:p>
    <w:p w:rsidR="00687D60" w:rsidRDefault="00687D60" w:rsidP="00687D60">
      <w:pPr>
        <w:numPr>
          <w:ilvl w:val="0"/>
          <w:numId w:val="10"/>
        </w:numPr>
        <w:rPr>
          <w:rFonts w:ascii="Arial" w:hAnsi="Arial"/>
          <w:sz w:val="22"/>
        </w:rPr>
      </w:pPr>
      <w:r>
        <w:rPr>
          <w:rFonts w:ascii="Arial" w:hAnsi="Arial"/>
          <w:sz w:val="22"/>
        </w:rPr>
        <w:t>Predict cultural shock/adaptation factors</w:t>
      </w:r>
    </w:p>
    <w:p w:rsidR="00687D60" w:rsidRDefault="00687D60" w:rsidP="00687D60">
      <w:pPr>
        <w:numPr>
          <w:ilvl w:val="0"/>
          <w:numId w:val="10"/>
        </w:numPr>
        <w:rPr>
          <w:rFonts w:ascii="Arial" w:hAnsi="Arial"/>
          <w:sz w:val="22"/>
        </w:rPr>
      </w:pPr>
      <w:r>
        <w:rPr>
          <w:rFonts w:ascii="Arial" w:hAnsi="Arial"/>
          <w:sz w:val="22"/>
        </w:rPr>
        <w:t>Evaluate and score peer presentations</w:t>
      </w:r>
    </w:p>
    <w:p w:rsidR="00687D60" w:rsidRDefault="00687D60" w:rsidP="00687D60">
      <w:pPr>
        <w:numPr>
          <w:ilvl w:val="0"/>
          <w:numId w:val="10"/>
        </w:numPr>
        <w:rPr>
          <w:rFonts w:ascii="Arial" w:hAnsi="Arial"/>
          <w:sz w:val="22"/>
        </w:rPr>
      </w:pPr>
      <w:r>
        <w:rPr>
          <w:rFonts w:ascii="Arial" w:hAnsi="Arial"/>
          <w:sz w:val="22"/>
        </w:rPr>
        <w:t>Collect information from presentations</w:t>
      </w: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(continued)</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8. Develop skills for identifying racism.</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b/>
          <w:sz w:val="22"/>
        </w:rPr>
        <w:t>Potential elements of the performance:</w:t>
      </w:r>
    </w:p>
    <w:p w:rsidR="00687D60" w:rsidRDefault="00687D60" w:rsidP="00687D60">
      <w:pPr>
        <w:numPr>
          <w:ilvl w:val="0"/>
          <w:numId w:val="12"/>
        </w:numPr>
        <w:rPr>
          <w:rFonts w:ascii="Arial" w:hAnsi="Arial"/>
          <w:sz w:val="22"/>
        </w:rPr>
      </w:pPr>
      <w:r>
        <w:rPr>
          <w:rFonts w:ascii="Arial" w:hAnsi="Arial"/>
          <w:sz w:val="22"/>
        </w:rPr>
        <w:t>Distinguish between stereotyping, prejudice, and discrimination</w:t>
      </w:r>
    </w:p>
    <w:p w:rsidR="00687D60" w:rsidRDefault="00687D60" w:rsidP="00687D60">
      <w:pPr>
        <w:numPr>
          <w:ilvl w:val="0"/>
          <w:numId w:val="12"/>
        </w:numPr>
        <w:rPr>
          <w:rFonts w:ascii="Arial" w:hAnsi="Arial"/>
          <w:sz w:val="22"/>
        </w:rPr>
      </w:pPr>
      <w:r>
        <w:rPr>
          <w:rFonts w:ascii="Arial" w:hAnsi="Arial"/>
          <w:sz w:val="22"/>
        </w:rPr>
        <w:t>Differentiate between types of racism</w:t>
      </w:r>
    </w:p>
    <w:p w:rsidR="00687D60" w:rsidRPr="006E0044" w:rsidRDefault="00687D60" w:rsidP="00687D60">
      <w:pPr>
        <w:numPr>
          <w:ilvl w:val="0"/>
          <w:numId w:val="12"/>
        </w:numPr>
        <w:rPr>
          <w:rFonts w:ascii="Arial" w:hAnsi="Arial"/>
          <w:sz w:val="22"/>
        </w:rPr>
      </w:pPr>
      <w:r>
        <w:rPr>
          <w:rFonts w:ascii="Arial" w:hAnsi="Arial"/>
          <w:sz w:val="22"/>
        </w:rPr>
        <w:t>Apply concepts to situations</w:t>
      </w:r>
    </w:p>
    <w:p w:rsidR="00687D60" w:rsidRDefault="00687D60" w:rsidP="00687D60">
      <w:pPr>
        <w:numPr>
          <w:ilvl w:val="0"/>
          <w:numId w:val="12"/>
        </w:numPr>
        <w:rPr>
          <w:rFonts w:ascii="Arial" w:hAnsi="Arial"/>
          <w:sz w:val="22"/>
        </w:rPr>
      </w:pPr>
      <w:r>
        <w:rPr>
          <w:rFonts w:ascii="Arial" w:hAnsi="Arial"/>
          <w:sz w:val="22"/>
        </w:rPr>
        <w:t>Participate in group assignments</w:t>
      </w:r>
    </w:p>
    <w:p w:rsidR="00687D60" w:rsidRDefault="00687D60" w:rsidP="00687D60">
      <w:pPr>
        <w:numPr>
          <w:ilvl w:val="0"/>
          <w:numId w:val="12"/>
        </w:numPr>
        <w:rPr>
          <w:rFonts w:ascii="Arial" w:hAnsi="Arial"/>
          <w:sz w:val="22"/>
        </w:rPr>
      </w:pPr>
      <w:r>
        <w:rPr>
          <w:rFonts w:ascii="Arial" w:hAnsi="Arial"/>
          <w:sz w:val="22"/>
        </w:rPr>
        <w:t>Calculate effects on indigenous population</w:t>
      </w:r>
    </w:p>
    <w:p w:rsidR="00687D60" w:rsidRDefault="00687D60" w:rsidP="00687D60">
      <w:pPr>
        <w:numPr>
          <w:ilvl w:val="0"/>
          <w:numId w:val="12"/>
        </w:numPr>
        <w:rPr>
          <w:rFonts w:ascii="Arial" w:hAnsi="Arial"/>
          <w:sz w:val="22"/>
        </w:rPr>
      </w:pPr>
      <w:r>
        <w:rPr>
          <w:rFonts w:ascii="Arial" w:hAnsi="Arial"/>
          <w:sz w:val="22"/>
        </w:rPr>
        <w:t>Relate historical factors to indigenous populations’ present situation</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TOPICS:</w:t>
      </w:r>
    </w:p>
    <w:p w:rsidR="00687D60" w:rsidRDefault="00687D60" w:rsidP="00687D60">
      <w:pPr>
        <w:rPr>
          <w:rFonts w:ascii="Arial" w:hAnsi="Arial"/>
          <w:b/>
          <w:sz w:val="22"/>
        </w:rPr>
      </w:pPr>
    </w:p>
    <w:p w:rsidR="00687D60" w:rsidRDefault="00687D60" w:rsidP="00687D60">
      <w:pPr>
        <w:pStyle w:val="BodyText"/>
      </w:pPr>
      <w:r>
        <w:t>This course will cover geographical, cultural, social, and political aspects of many different ethnic groups.  Historical contemporary issues and past immigration patterns and future trends will be covered.</w:t>
      </w:r>
    </w:p>
    <w:p w:rsidR="00687D60" w:rsidRDefault="00687D60" w:rsidP="00687D60">
      <w:pPr>
        <w:pStyle w:val="BodyText"/>
      </w:pPr>
    </w:p>
    <w:p w:rsidR="00687D60" w:rsidRDefault="00687D60" w:rsidP="00687D60">
      <w:pPr>
        <w:numPr>
          <w:ilvl w:val="0"/>
          <w:numId w:val="13"/>
        </w:numPr>
        <w:rPr>
          <w:rFonts w:ascii="Arial" w:hAnsi="Arial"/>
          <w:sz w:val="22"/>
        </w:rPr>
      </w:pPr>
      <w:r>
        <w:rPr>
          <w:rFonts w:ascii="Arial" w:hAnsi="Arial"/>
          <w:sz w:val="22"/>
        </w:rPr>
        <w:t>History of cross-cultural contact</w:t>
      </w:r>
    </w:p>
    <w:p w:rsidR="00687D60" w:rsidRDefault="00687D60" w:rsidP="00687D60">
      <w:pPr>
        <w:numPr>
          <w:ilvl w:val="0"/>
          <w:numId w:val="13"/>
        </w:numPr>
        <w:rPr>
          <w:rFonts w:ascii="Arial" w:hAnsi="Arial"/>
          <w:sz w:val="22"/>
        </w:rPr>
      </w:pPr>
      <w:r>
        <w:rPr>
          <w:rFonts w:ascii="Arial" w:hAnsi="Arial"/>
          <w:sz w:val="22"/>
        </w:rPr>
        <w:t>Inter-group dynamics – immigration patterns</w:t>
      </w:r>
    </w:p>
    <w:p w:rsidR="00687D60" w:rsidRDefault="00687D60" w:rsidP="00687D60">
      <w:pPr>
        <w:numPr>
          <w:ilvl w:val="0"/>
          <w:numId w:val="13"/>
        </w:numPr>
        <w:rPr>
          <w:rFonts w:ascii="Arial" w:hAnsi="Arial"/>
          <w:sz w:val="22"/>
        </w:rPr>
      </w:pPr>
      <w:r>
        <w:rPr>
          <w:rFonts w:ascii="Arial" w:hAnsi="Arial"/>
          <w:sz w:val="22"/>
        </w:rPr>
        <w:t>Prejudice, discrimination, and racism</w:t>
      </w:r>
    </w:p>
    <w:p w:rsidR="00687D60" w:rsidRDefault="00687D60" w:rsidP="00687D60">
      <w:pPr>
        <w:numPr>
          <w:ilvl w:val="0"/>
          <w:numId w:val="13"/>
        </w:numPr>
        <w:rPr>
          <w:rFonts w:ascii="Arial" w:hAnsi="Arial"/>
          <w:sz w:val="22"/>
        </w:rPr>
      </w:pPr>
      <w:r>
        <w:rPr>
          <w:rFonts w:ascii="Arial" w:hAnsi="Arial"/>
          <w:sz w:val="22"/>
        </w:rPr>
        <w:t>Intercultural communication and cultural shock</w:t>
      </w:r>
    </w:p>
    <w:p w:rsidR="00687D60" w:rsidRDefault="00687D60" w:rsidP="00687D60">
      <w:pPr>
        <w:numPr>
          <w:ilvl w:val="0"/>
          <w:numId w:val="13"/>
        </w:numPr>
        <w:rPr>
          <w:rFonts w:ascii="Arial" w:hAnsi="Arial"/>
          <w:sz w:val="22"/>
        </w:rPr>
      </w:pPr>
      <w:r>
        <w:rPr>
          <w:rFonts w:ascii="Arial" w:hAnsi="Arial"/>
          <w:sz w:val="22"/>
        </w:rPr>
        <w:t>Culture, ethnicity, and identity</w:t>
      </w:r>
    </w:p>
    <w:p w:rsidR="00687D60" w:rsidRDefault="00687D60" w:rsidP="00687D60">
      <w:pPr>
        <w:rPr>
          <w:rFonts w:ascii="Arial" w:hAnsi="Arial"/>
          <w:sz w:val="22"/>
        </w:rPr>
      </w:pPr>
    </w:p>
    <w:p w:rsidR="00687D60" w:rsidRDefault="00687D60" w:rsidP="00687D60">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REQUIRED RESOURCES / TEXTS / MATERIALS:</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 xml:space="preserve">1. </w:t>
      </w:r>
      <w:smartTag w:uri="urn:schemas:contacts" w:element="Sn">
        <w:r>
          <w:rPr>
            <w:rFonts w:ascii="Arial" w:hAnsi="Arial"/>
            <w:sz w:val="22"/>
          </w:rPr>
          <w:t>Murdoch</w:t>
        </w:r>
      </w:smartTag>
      <w:r>
        <w:rPr>
          <w:rFonts w:ascii="Arial" w:hAnsi="Arial"/>
          <w:sz w:val="22"/>
        </w:rPr>
        <w:t>, H., (2007) A Cross-cultural Workbook</w:t>
      </w:r>
    </w:p>
    <w:p w:rsidR="00687D60" w:rsidRDefault="00687D60" w:rsidP="00687D60">
      <w:pPr>
        <w:rPr>
          <w:rFonts w:ascii="Arial" w:hAnsi="Arial"/>
          <w:sz w:val="22"/>
        </w:rPr>
      </w:pPr>
      <w:r>
        <w:rPr>
          <w:rFonts w:ascii="Arial" w:hAnsi="Arial"/>
          <w:sz w:val="22"/>
        </w:rPr>
        <w:t>2. Handouts provided by Instructor</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V.</w:t>
      </w:r>
      <w:r>
        <w:rPr>
          <w:rFonts w:ascii="Arial" w:hAnsi="Arial"/>
          <w:b/>
          <w:sz w:val="22"/>
        </w:rPr>
        <w:tab/>
        <w:t>EVALUATION PROCESS / GRADING SYSTEM:</w:t>
      </w:r>
    </w:p>
    <w:p w:rsidR="00687D60" w:rsidRDefault="00687D60" w:rsidP="00687D60">
      <w:pPr>
        <w:rPr>
          <w:rFonts w:ascii="Arial" w:hAnsi="Arial"/>
          <w:b/>
          <w:sz w:val="22"/>
        </w:rPr>
      </w:pPr>
    </w:p>
    <w:p w:rsidR="00687D60" w:rsidRDefault="00687D60" w:rsidP="00687D60">
      <w:pPr>
        <w:pStyle w:val="Heading2"/>
      </w:pPr>
      <w:r>
        <w:t>MAJOR ASSIGNMENTS AND TESTING</w:t>
      </w:r>
    </w:p>
    <w:p w:rsidR="00687D60" w:rsidRDefault="00687D60" w:rsidP="00687D60">
      <w:pPr>
        <w:rPr>
          <w:rFonts w:ascii="Arial" w:hAnsi="Arial"/>
          <w:b/>
          <w:sz w:val="18"/>
        </w:rPr>
      </w:pPr>
    </w:p>
    <w:p w:rsidR="00687D60" w:rsidRDefault="00687D60" w:rsidP="00687D60">
      <w:pPr>
        <w:numPr>
          <w:ilvl w:val="0"/>
          <w:numId w:val="14"/>
        </w:numPr>
        <w:rPr>
          <w:rFonts w:ascii="Arial" w:hAnsi="Arial"/>
          <w:sz w:val="22"/>
        </w:rPr>
      </w:pPr>
      <w:r>
        <w:rPr>
          <w:rFonts w:ascii="Arial" w:hAnsi="Arial"/>
          <w:sz w:val="22"/>
        </w:rPr>
        <w:t xml:space="preserve">Culture Investigation </w:t>
      </w:r>
      <w:r w:rsidR="00250654">
        <w:rPr>
          <w:rFonts w:ascii="Arial" w:hAnsi="Arial"/>
          <w:sz w:val="22"/>
        </w:rPr>
        <w:t>Report</w:t>
      </w:r>
      <w:r w:rsidR="00250654">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w:t>
      </w:r>
    </w:p>
    <w:p w:rsidR="00687D60" w:rsidRDefault="00687D60" w:rsidP="00687D60">
      <w:pPr>
        <w:numPr>
          <w:ilvl w:val="0"/>
          <w:numId w:val="14"/>
        </w:numPr>
        <w:rPr>
          <w:rFonts w:ascii="Arial" w:hAnsi="Arial"/>
          <w:sz w:val="22"/>
        </w:rPr>
      </w:pPr>
      <w:r>
        <w:rPr>
          <w:rFonts w:ascii="Arial" w:hAnsi="Arial"/>
          <w:sz w:val="22"/>
        </w:rPr>
        <w:t xml:space="preserve">Culture Investigation </w:t>
      </w:r>
      <w:r w:rsidR="00250654">
        <w:rPr>
          <w:rFonts w:ascii="Arial" w:hAnsi="Arial"/>
          <w:sz w:val="22"/>
        </w:rPr>
        <w:t>Presentation</w:t>
      </w:r>
      <w:r w:rsidR="00250654">
        <w:rPr>
          <w:rFonts w:ascii="Arial" w:hAnsi="Arial"/>
          <w:sz w:val="22"/>
        </w:rPr>
        <w:tab/>
      </w:r>
      <w:r>
        <w:rPr>
          <w:rFonts w:ascii="Arial" w:hAnsi="Arial"/>
          <w:sz w:val="22"/>
        </w:rPr>
        <w:tab/>
      </w:r>
      <w:r>
        <w:rPr>
          <w:rFonts w:ascii="Arial" w:hAnsi="Arial"/>
          <w:sz w:val="22"/>
        </w:rPr>
        <w:tab/>
      </w:r>
      <w:r>
        <w:rPr>
          <w:rFonts w:ascii="Arial" w:hAnsi="Arial"/>
          <w:sz w:val="22"/>
        </w:rPr>
        <w:tab/>
        <w:t>15%</w:t>
      </w:r>
    </w:p>
    <w:p w:rsidR="00687D60" w:rsidRDefault="00687D60" w:rsidP="00687D60">
      <w:pPr>
        <w:numPr>
          <w:ilvl w:val="0"/>
          <w:numId w:val="14"/>
        </w:numPr>
        <w:rPr>
          <w:rFonts w:ascii="Arial" w:hAnsi="Arial"/>
          <w:sz w:val="22"/>
        </w:rPr>
      </w:pPr>
      <w:r>
        <w:rPr>
          <w:rFonts w:ascii="Arial" w:hAnsi="Arial"/>
          <w:sz w:val="22"/>
        </w:rPr>
        <w:t>Analysis Assignment</w:t>
      </w:r>
      <w:r w:rsidR="00250654">
        <w:rPr>
          <w:rFonts w:ascii="Arial" w:hAnsi="Arial"/>
          <w:sz w:val="22"/>
        </w:rPr>
        <w:t>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250654">
        <w:rPr>
          <w:rFonts w:ascii="Arial" w:hAnsi="Arial"/>
          <w:sz w:val="22"/>
        </w:rPr>
        <w:t>2</w:t>
      </w:r>
      <w:r>
        <w:rPr>
          <w:rFonts w:ascii="Arial" w:hAnsi="Arial"/>
          <w:sz w:val="22"/>
        </w:rPr>
        <w:t>0%</w:t>
      </w:r>
    </w:p>
    <w:p w:rsidR="00687D60" w:rsidRDefault="00687D60" w:rsidP="00687D60">
      <w:pPr>
        <w:numPr>
          <w:ilvl w:val="0"/>
          <w:numId w:val="14"/>
        </w:numPr>
        <w:rPr>
          <w:rFonts w:ascii="Arial" w:hAnsi="Arial"/>
          <w:sz w:val="22"/>
        </w:rPr>
      </w:pPr>
      <w:r>
        <w:rPr>
          <w:rFonts w:ascii="Arial" w:hAnsi="Arial"/>
          <w:sz w:val="22"/>
        </w:rPr>
        <w:t>Section Tests</w:t>
      </w:r>
      <w:r>
        <w:rPr>
          <w:rFonts w:ascii="Arial" w:hAnsi="Arial"/>
          <w:sz w:val="22"/>
        </w:rPr>
        <w:tab/>
        <w:t>(</w:t>
      </w:r>
      <w:r w:rsidR="002970C8">
        <w:rPr>
          <w:rFonts w:ascii="Arial" w:hAnsi="Arial"/>
          <w:sz w:val="22"/>
        </w:rPr>
        <w:t>3</w:t>
      </w: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4</w:t>
      </w:r>
      <w:r w:rsidR="002970C8">
        <w:rPr>
          <w:rFonts w:ascii="Arial" w:hAnsi="Arial"/>
          <w:sz w:val="22"/>
        </w:rPr>
        <w:t>5</w:t>
      </w:r>
      <w:r>
        <w:rPr>
          <w:rFonts w:ascii="Arial" w:hAnsi="Arial"/>
          <w:sz w:val="22"/>
        </w:rPr>
        <w:t>%</w:t>
      </w:r>
    </w:p>
    <w:p w:rsidR="00687D60" w:rsidRDefault="00687D60" w:rsidP="00687D60">
      <w:pPr>
        <w:pStyle w:val="Heading2"/>
      </w:pPr>
    </w:p>
    <w:p w:rsidR="00687D60" w:rsidRDefault="00687D60" w:rsidP="00687D60">
      <w:pPr>
        <w:pStyle w:val="Heading2"/>
      </w:pPr>
      <w:r>
        <w:t>Total</w:t>
      </w:r>
      <w:r>
        <w:tab/>
      </w:r>
      <w:r>
        <w:tab/>
      </w:r>
      <w:r>
        <w:tab/>
      </w:r>
      <w:r>
        <w:tab/>
      </w:r>
      <w:r>
        <w:tab/>
      </w:r>
      <w:r>
        <w:tab/>
      </w:r>
      <w:r>
        <w:tab/>
      </w:r>
      <w:r>
        <w:tab/>
      </w:r>
      <w:r>
        <w:tab/>
        <w:t>100%</w:t>
      </w:r>
    </w:p>
    <w:p w:rsidR="000B5F90" w:rsidRDefault="000B5F90">
      <w:pPr>
        <w:rPr>
          <w:rFonts w:ascii="Arial" w:hAnsi="Arial"/>
          <w:b/>
          <w:sz w:val="22"/>
        </w:rPr>
      </w:pPr>
      <w:r>
        <w:rPr>
          <w:rFonts w:ascii="Arial" w:hAnsi="Arial"/>
          <w:b/>
          <w:sz w:val="22"/>
        </w:rPr>
        <w:br w:type="page"/>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METHOD OF ASSESSMENT (GRADING METHOD)</w:t>
      </w:r>
    </w:p>
    <w:p w:rsidR="00687D60" w:rsidRDefault="00687D60" w:rsidP="00687D60">
      <w:pPr>
        <w:rPr>
          <w:rFonts w:ascii="Arial" w:hAnsi="Arial"/>
          <w:sz w:val="22"/>
        </w:rPr>
      </w:pPr>
    </w:p>
    <w:tbl>
      <w:tblPr>
        <w:tblW w:w="0" w:type="auto"/>
        <w:tblLayout w:type="fixed"/>
        <w:tblLook w:val="0000"/>
      </w:tblPr>
      <w:tblGrid>
        <w:gridCol w:w="675"/>
        <w:gridCol w:w="8181"/>
      </w:tblGrid>
      <w:tr w:rsidR="00687D60" w:rsidTr="00D36680">
        <w:trPr>
          <w:cantSplit/>
        </w:trPr>
        <w:tc>
          <w:tcPr>
            <w:tcW w:w="675" w:type="dxa"/>
          </w:tcPr>
          <w:p w:rsidR="00687D60" w:rsidRDefault="00687D60" w:rsidP="00D36680">
            <w:pPr>
              <w:pStyle w:val="EnvelopeReturn"/>
            </w:pPr>
          </w:p>
        </w:tc>
        <w:tc>
          <w:tcPr>
            <w:tcW w:w="8181" w:type="dxa"/>
          </w:tcPr>
          <w:p w:rsidR="00687D60" w:rsidRDefault="00687D60" w:rsidP="00D36680">
            <w:pPr>
              <w:rPr>
                <w:rFonts w:ascii="Arial" w:hAnsi="Arial"/>
                <w:sz w:val="22"/>
              </w:rPr>
            </w:pPr>
            <w:r>
              <w:rPr>
                <w:rFonts w:ascii="Arial" w:hAnsi="Arial"/>
                <w:sz w:val="22"/>
              </w:rPr>
              <w:t>The following semester grades will be assigned to students in post-secondary courses:</w:t>
            </w:r>
          </w:p>
        </w:tc>
      </w:tr>
    </w:tbl>
    <w:p w:rsidR="00687D60" w:rsidRDefault="00687D60" w:rsidP="00687D60">
      <w:pPr>
        <w:pStyle w:val="EnvelopeReturn"/>
      </w:pPr>
    </w:p>
    <w:tbl>
      <w:tblPr>
        <w:tblW w:w="0" w:type="auto"/>
        <w:tblLayout w:type="fixed"/>
        <w:tblLook w:val="0000"/>
      </w:tblPr>
      <w:tblGrid>
        <w:gridCol w:w="675"/>
        <w:gridCol w:w="1701"/>
        <w:gridCol w:w="4678"/>
        <w:gridCol w:w="1802"/>
      </w:tblGrid>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jc w:val="center"/>
              <w:rPr>
                <w:rFonts w:ascii="Arial" w:hAnsi="Arial"/>
                <w:sz w:val="22"/>
              </w:rPr>
            </w:pPr>
          </w:p>
          <w:p w:rsidR="00687D60" w:rsidRDefault="00687D60" w:rsidP="00D36680">
            <w:pPr>
              <w:pStyle w:val="Heading2"/>
              <w:rPr>
                <w:b w:val="0"/>
                <w:u w:val="single"/>
              </w:rPr>
            </w:pPr>
            <w:r>
              <w:rPr>
                <w:b w:val="0"/>
                <w:u w:val="single"/>
              </w:rPr>
              <w:t>Grade</w:t>
            </w:r>
          </w:p>
        </w:tc>
        <w:tc>
          <w:tcPr>
            <w:tcW w:w="4678" w:type="dxa"/>
          </w:tcPr>
          <w:p w:rsidR="00687D60" w:rsidRDefault="00687D60" w:rsidP="00D36680">
            <w:pPr>
              <w:jc w:val="center"/>
              <w:rPr>
                <w:rFonts w:ascii="Arial" w:hAnsi="Arial"/>
                <w:sz w:val="22"/>
              </w:rPr>
            </w:pPr>
          </w:p>
          <w:p w:rsidR="00687D60" w:rsidRDefault="00687D60" w:rsidP="00D36680">
            <w:pPr>
              <w:pStyle w:val="Heading1"/>
              <w:jc w:val="center"/>
            </w:pPr>
            <w:r>
              <w:t>Definition</w:t>
            </w:r>
          </w:p>
        </w:tc>
        <w:tc>
          <w:tcPr>
            <w:tcW w:w="1802" w:type="dxa"/>
          </w:tcPr>
          <w:p w:rsidR="00687D60" w:rsidRDefault="00687D60" w:rsidP="00D36680">
            <w:pPr>
              <w:pStyle w:val="BodyText"/>
            </w:pPr>
            <w:r>
              <w:t xml:space="preserve">Grade Point </w:t>
            </w:r>
            <w:r>
              <w:rPr>
                <w:u w:val="single"/>
              </w:rPr>
              <w:t>Equivalent</w:t>
            </w:r>
          </w:p>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90 – 100%</w:t>
            </w:r>
          </w:p>
        </w:tc>
        <w:tc>
          <w:tcPr>
            <w:tcW w:w="1802" w:type="dxa"/>
            <w:vMerge w:val="restart"/>
            <w:vAlign w:val="center"/>
          </w:tcPr>
          <w:p w:rsidR="00687D60" w:rsidRDefault="00687D60" w:rsidP="00D36680">
            <w:pPr>
              <w:jc w:val="center"/>
              <w:rPr>
                <w:rFonts w:ascii="Arial" w:hAnsi="Arial"/>
                <w:sz w:val="22"/>
              </w:rPr>
            </w:pPr>
            <w:r>
              <w:rPr>
                <w:rFonts w:ascii="Arial" w:hAnsi="Arial"/>
                <w:sz w:val="22"/>
              </w:rPr>
              <w:t>4.00</w:t>
            </w: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80 – 89%</w:t>
            </w:r>
          </w:p>
        </w:tc>
        <w:tc>
          <w:tcPr>
            <w:tcW w:w="1802" w:type="dxa"/>
            <w:vMerge/>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B</w:t>
            </w:r>
          </w:p>
        </w:tc>
        <w:tc>
          <w:tcPr>
            <w:tcW w:w="4678" w:type="dxa"/>
          </w:tcPr>
          <w:p w:rsidR="00687D60" w:rsidRDefault="00687D60" w:rsidP="00D36680">
            <w:pPr>
              <w:jc w:val="center"/>
              <w:rPr>
                <w:rFonts w:ascii="Arial" w:hAnsi="Arial"/>
                <w:sz w:val="22"/>
              </w:rPr>
            </w:pPr>
            <w:r>
              <w:rPr>
                <w:rFonts w:ascii="Arial" w:hAnsi="Arial"/>
                <w:sz w:val="22"/>
              </w:rPr>
              <w:t>70 - 79%</w:t>
            </w:r>
          </w:p>
        </w:tc>
        <w:tc>
          <w:tcPr>
            <w:tcW w:w="1802" w:type="dxa"/>
          </w:tcPr>
          <w:p w:rsidR="00687D60" w:rsidRDefault="00687D60" w:rsidP="00D36680">
            <w:pPr>
              <w:jc w:val="center"/>
              <w:rPr>
                <w:rFonts w:ascii="Arial" w:hAnsi="Arial"/>
                <w:sz w:val="22"/>
              </w:rPr>
            </w:pPr>
            <w:r>
              <w:rPr>
                <w:rFonts w:ascii="Arial" w:hAnsi="Arial"/>
                <w:sz w:val="22"/>
              </w:rPr>
              <w:t>3.00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w:t>
            </w:r>
          </w:p>
        </w:tc>
        <w:tc>
          <w:tcPr>
            <w:tcW w:w="4678" w:type="dxa"/>
          </w:tcPr>
          <w:p w:rsidR="00687D60" w:rsidRDefault="00687D60" w:rsidP="00D36680">
            <w:pPr>
              <w:jc w:val="center"/>
              <w:rPr>
                <w:rFonts w:ascii="Arial" w:hAnsi="Arial"/>
                <w:sz w:val="22"/>
              </w:rPr>
            </w:pPr>
            <w:r>
              <w:rPr>
                <w:rFonts w:ascii="Arial" w:hAnsi="Arial"/>
                <w:sz w:val="22"/>
              </w:rPr>
              <w:t>60 - 69%</w:t>
            </w:r>
          </w:p>
        </w:tc>
        <w:tc>
          <w:tcPr>
            <w:tcW w:w="1802" w:type="dxa"/>
          </w:tcPr>
          <w:p w:rsidR="00687D60" w:rsidRDefault="00687D60" w:rsidP="00D36680">
            <w:pPr>
              <w:jc w:val="center"/>
              <w:rPr>
                <w:rFonts w:ascii="Arial" w:hAnsi="Arial"/>
                <w:sz w:val="22"/>
              </w:rPr>
            </w:pPr>
            <w:r>
              <w:rPr>
                <w:rFonts w:ascii="Arial" w:hAnsi="Arial"/>
                <w:sz w:val="22"/>
              </w:rPr>
              <w:t>2.00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D</w:t>
            </w:r>
          </w:p>
        </w:tc>
        <w:tc>
          <w:tcPr>
            <w:tcW w:w="4678" w:type="dxa"/>
          </w:tcPr>
          <w:p w:rsidR="00687D60" w:rsidRDefault="00687D60" w:rsidP="00D36680">
            <w:pPr>
              <w:jc w:val="center"/>
              <w:rPr>
                <w:rFonts w:ascii="Arial" w:hAnsi="Arial"/>
                <w:sz w:val="22"/>
              </w:rPr>
            </w:pPr>
            <w:r>
              <w:rPr>
                <w:rFonts w:ascii="Arial" w:hAnsi="Arial"/>
                <w:sz w:val="22"/>
              </w:rPr>
              <w:t>50 – 59%</w:t>
            </w:r>
          </w:p>
        </w:tc>
        <w:tc>
          <w:tcPr>
            <w:tcW w:w="1802" w:type="dxa"/>
          </w:tcPr>
          <w:p w:rsidR="00687D60" w:rsidRDefault="00687D60" w:rsidP="00D36680">
            <w:pPr>
              <w:jc w:val="center"/>
              <w:rPr>
                <w:rFonts w:ascii="Arial" w:hAnsi="Arial"/>
                <w:sz w:val="22"/>
              </w:rPr>
            </w:pPr>
            <w:r>
              <w:rPr>
                <w:rFonts w:ascii="Arial" w:hAnsi="Arial"/>
                <w:sz w:val="22"/>
              </w:rPr>
              <w:t>1.00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F (Fail)</w:t>
            </w:r>
          </w:p>
        </w:tc>
        <w:tc>
          <w:tcPr>
            <w:tcW w:w="4678" w:type="dxa"/>
          </w:tcPr>
          <w:p w:rsidR="00687D60" w:rsidRDefault="00687D60" w:rsidP="00D36680">
            <w:pPr>
              <w:jc w:val="center"/>
              <w:rPr>
                <w:rFonts w:ascii="Arial" w:hAnsi="Arial"/>
                <w:sz w:val="22"/>
              </w:rPr>
            </w:pPr>
            <w:r>
              <w:rPr>
                <w:rFonts w:ascii="Arial" w:hAnsi="Arial"/>
                <w:sz w:val="22"/>
              </w:rPr>
              <w:t>49% and below</w:t>
            </w:r>
          </w:p>
        </w:tc>
        <w:tc>
          <w:tcPr>
            <w:tcW w:w="1802" w:type="dxa"/>
          </w:tcPr>
          <w:p w:rsidR="00687D60" w:rsidRDefault="00687D60" w:rsidP="00D36680">
            <w:pPr>
              <w:jc w:val="center"/>
              <w:rPr>
                <w:rFonts w:ascii="Arial" w:hAnsi="Arial"/>
                <w:sz w:val="22"/>
              </w:rPr>
            </w:pPr>
            <w:r>
              <w:rPr>
                <w:rFonts w:ascii="Arial" w:hAnsi="Arial"/>
                <w:sz w:val="22"/>
              </w:rPr>
              <w:t>0.00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CR (Credit)</w:t>
            </w:r>
          </w:p>
        </w:tc>
        <w:tc>
          <w:tcPr>
            <w:tcW w:w="4678" w:type="dxa"/>
          </w:tcPr>
          <w:p w:rsidR="00687D60" w:rsidRDefault="00687D60" w:rsidP="00D36680">
            <w:pPr>
              <w:rPr>
                <w:rFonts w:ascii="Arial" w:hAnsi="Arial"/>
                <w:sz w:val="22"/>
              </w:rPr>
            </w:pPr>
            <w:r>
              <w:rPr>
                <w:rFonts w:ascii="Arial" w:hAnsi="Arial"/>
                <w:sz w:val="22"/>
              </w:rPr>
              <w:t>Credit for diploma requirements has been awarded.</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S</w:t>
            </w:r>
          </w:p>
        </w:tc>
        <w:tc>
          <w:tcPr>
            <w:tcW w:w="4678" w:type="dxa"/>
          </w:tcPr>
          <w:p w:rsidR="00687D60" w:rsidRDefault="00687D60" w:rsidP="00D36680">
            <w:pPr>
              <w:rPr>
                <w:rFonts w:ascii="Arial" w:hAnsi="Arial"/>
                <w:sz w:val="22"/>
              </w:rPr>
            </w:pPr>
            <w:r>
              <w:rPr>
                <w:rFonts w:ascii="Arial" w:hAnsi="Arial"/>
                <w:sz w:val="22"/>
              </w:rPr>
              <w:t>Satisfactory achievement in field /clinical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U</w:t>
            </w:r>
          </w:p>
        </w:tc>
        <w:tc>
          <w:tcPr>
            <w:tcW w:w="4678" w:type="dxa"/>
          </w:tcPr>
          <w:p w:rsidR="00687D60" w:rsidRDefault="00687D60" w:rsidP="00D36680">
            <w:pPr>
              <w:rPr>
                <w:rFonts w:ascii="Arial" w:hAnsi="Arial"/>
                <w:sz w:val="22"/>
              </w:rPr>
            </w:pPr>
            <w:r>
              <w:rPr>
                <w:rFonts w:ascii="Arial" w:hAnsi="Arial"/>
                <w:sz w:val="22"/>
              </w:rPr>
              <w:t>Unsatisfactory achievement in field/clinical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X</w:t>
            </w:r>
          </w:p>
        </w:tc>
        <w:tc>
          <w:tcPr>
            <w:tcW w:w="4678" w:type="dxa"/>
          </w:tcPr>
          <w:p w:rsidR="00687D60" w:rsidRDefault="00687D60" w:rsidP="00D36680">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NR</w:t>
            </w:r>
          </w:p>
        </w:tc>
        <w:tc>
          <w:tcPr>
            <w:tcW w:w="4678" w:type="dxa"/>
          </w:tcPr>
          <w:p w:rsidR="00687D60" w:rsidRDefault="00687D60" w:rsidP="00D36680">
            <w:pPr>
              <w:rPr>
                <w:rFonts w:ascii="Arial" w:hAnsi="Arial"/>
                <w:sz w:val="22"/>
              </w:rPr>
            </w:pPr>
            <w:r>
              <w:rPr>
                <w:rFonts w:ascii="Arial" w:hAnsi="Arial"/>
                <w:sz w:val="22"/>
              </w:rPr>
              <w:t xml:space="preserve">Grade not reported to Registrar's office.  </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W</w:t>
            </w:r>
          </w:p>
        </w:tc>
        <w:tc>
          <w:tcPr>
            <w:tcW w:w="4678" w:type="dxa"/>
          </w:tcPr>
          <w:p w:rsidR="00687D60" w:rsidRDefault="00687D60" w:rsidP="00D36680">
            <w:pPr>
              <w:rPr>
                <w:rFonts w:ascii="Arial" w:hAnsi="Arial"/>
                <w:sz w:val="22"/>
              </w:rPr>
            </w:pPr>
            <w:r>
              <w:rPr>
                <w:rFonts w:ascii="Arial" w:hAnsi="Arial"/>
                <w:sz w:val="22"/>
              </w:rPr>
              <w:t>Student has withdrawn from the course without academic penalty.</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8181" w:type="dxa"/>
            <w:gridSpan w:val="3"/>
          </w:tcPr>
          <w:p w:rsidR="00687D60" w:rsidRDefault="00687D60" w:rsidP="00D36680">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687D60" w:rsidRDefault="00687D60" w:rsidP="00D36680">
            <w:pPr>
              <w:rPr>
                <w:rFonts w:ascii="Arial" w:hAnsi="Arial"/>
                <w:sz w:val="22"/>
              </w:rPr>
            </w:pPr>
          </w:p>
          <w:p w:rsidR="00687D60" w:rsidRDefault="00687D60" w:rsidP="00D36680">
            <w:pPr>
              <w:rPr>
                <w:rFonts w:ascii="Arial" w:hAnsi="Arial"/>
                <w:sz w:val="22"/>
              </w:rPr>
            </w:pPr>
            <w:r>
              <w:rPr>
                <w:rFonts w:ascii="Arial" w:hAnsi="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687D60" w:rsidRDefault="00687D60" w:rsidP="00687D60">
      <w:pPr>
        <w:rPr>
          <w:rFonts w:ascii="Arial" w:hAnsi="Arial"/>
          <w:sz w:val="22"/>
        </w:rPr>
      </w:pPr>
    </w:p>
    <w:p w:rsidR="00502579" w:rsidRDefault="00502579" w:rsidP="00687D60">
      <w:pPr>
        <w:rPr>
          <w:rFonts w:ascii="Arial" w:hAnsi="Arial"/>
          <w:sz w:val="22"/>
        </w:rPr>
      </w:pPr>
    </w:p>
    <w:p w:rsidR="00687D60" w:rsidRDefault="00687D60" w:rsidP="00687D60">
      <w:pPr>
        <w:rPr>
          <w:rFonts w:ascii="Arial" w:hAnsi="Arial"/>
          <w:sz w:val="22"/>
        </w:rPr>
      </w:pPr>
      <w:r>
        <w:rPr>
          <w:rFonts w:ascii="Arial" w:hAnsi="Arial"/>
          <w:b/>
          <w:i/>
          <w:sz w:val="22"/>
        </w:rPr>
        <w:t xml:space="preserve">NOTE: </w:t>
      </w:r>
      <w:r>
        <w:rPr>
          <w:rFonts w:ascii="Arial" w:hAnsi="Arial"/>
          <w:sz w:val="22"/>
        </w:rPr>
        <w:t>Students may be assigned an “F” grade early in the course for unsatisfactory</w:t>
      </w:r>
    </w:p>
    <w:p w:rsidR="00687D60" w:rsidRDefault="00502579" w:rsidP="00687D60">
      <w:pPr>
        <w:rPr>
          <w:rFonts w:ascii="Arial" w:hAnsi="Arial"/>
          <w:sz w:val="22"/>
        </w:rPr>
      </w:pPr>
      <w:r>
        <w:rPr>
          <w:rFonts w:ascii="Arial" w:hAnsi="Arial"/>
          <w:sz w:val="22"/>
        </w:rPr>
        <w:t xml:space="preserve">             </w:t>
      </w:r>
      <w:r w:rsidR="00687D60">
        <w:rPr>
          <w:rFonts w:ascii="Arial" w:hAnsi="Arial"/>
          <w:sz w:val="22"/>
        </w:rPr>
        <w:t>performance.</w:t>
      </w:r>
    </w:p>
    <w:p w:rsidR="00502579" w:rsidRDefault="00502579" w:rsidP="00502579">
      <w:pPr>
        <w:pStyle w:val="PlainText"/>
        <w:rPr>
          <w:rFonts w:ascii="Arial" w:hAnsi="Arial" w:cs="Arial"/>
          <w:b/>
          <w:i/>
          <w:sz w:val="22"/>
          <w:szCs w:val="22"/>
        </w:rPr>
      </w:pPr>
    </w:p>
    <w:p w:rsidR="00502579" w:rsidRPr="000B5F90" w:rsidRDefault="00502579" w:rsidP="00502579">
      <w:pPr>
        <w:ind w:left="810"/>
        <w:rPr>
          <w:rFonts w:ascii="Arial" w:hAnsi="Arial" w:cs="Arial"/>
          <w:sz w:val="22"/>
          <w:szCs w:val="22"/>
        </w:rPr>
      </w:pPr>
    </w:p>
    <w:p w:rsidR="00687D60" w:rsidRDefault="00687D60" w:rsidP="00687D60">
      <w:pPr>
        <w:pStyle w:val="Heading2"/>
      </w:pPr>
      <w:r>
        <w:t>TIME FRAME</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Cross-Cultural Issues HDG107-3 involves three periods per week for the semester.  Students are expected to attend class and to participate in class activities.  PowerPoint is the suggested method of presentation.  Students will </w:t>
      </w:r>
      <w:r w:rsidR="002970C8">
        <w:rPr>
          <w:rFonts w:ascii="Arial" w:hAnsi="Arial"/>
          <w:sz w:val="22"/>
        </w:rPr>
        <w:t xml:space="preserve">be required </w:t>
      </w:r>
      <w:r>
        <w:rPr>
          <w:rFonts w:ascii="Arial" w:hAnsi="Arial"/>
          <w:sz w:val="22"/>
        </w:rPr>
        <w:t>to attend an out-of-class workshop</w:t>
      </w:r>
      <w:r w:rsidR="002970C8">
        <w:rPr>
          <w:rFonts w:ascii="Arial" w:hAnsi="Arial"/>
          <w:sz w:val="22"/>
        </w:rPr>
        <w:t xml:space="preserve"> called </w:t>
      </w:r>
      <w:smartTag w:uri="urn:schemas-microsoft-com:office:smarttags" w:element="PersonName">
        <w:smartTag w:uri="urn:schemas:contacts" w:element="GivenName">
          <w:r w:rsidR="002970C8">
            <w:rPr>
              <w:rFonts w:ascii="Arial" w:hAnsi="Arial"/>
              <w:sz w:val="22"/>
            </w:rPr>
            <w:t>Ba</w:t>
          </w:r>
          <w:r>
            <w:rPr>
              <w:rFonts w:ascii="Arial" w:hAnsi="Arial"/>
              <w:sz w:val="22"/>
            </w:rPr>
            <w:t>fa</w:t>
          </w:r>
        </w:smartTag>
        <w:r>
          <w:rPr>
            <w:rFonts w:ascii="Arial" w:hAnsi="Arial"/>
            <w:sz w:val="22"/>
          </w:rPr>
          <w:t xml:space="preserve"> </w:t>
        </w:r>
        <w:smartTag w:uri="urn:schemas:contacts" w:element="Sn">
          <w:r>
            <w:rPr>
              <w:rFonts w:ascii="Arial" w:hAnsi="Arial"/>
              <w:sz w:val="22"/>
            </w:rPr>
            <w:t>Bafa</w:t>
          </w:r>
        </w:smartTag>
      </w:smartTag>
      <w:r w:rsidR="002970C8">
        <w:rPr>
          <w:rFonts w:ascii="Arial" w:hAnsi="Arial"/>
          <w:sz w:val="22"/>
        </w:rPr>
        <w:t>.</w:t>
      </w:r>
      <w:r>
        <w:rPr>
          <w:rFonts w:ascii="Arial" w:hAnsi="Arial"/>
          <w:sz w:val="22"/>
        </w:rPr>
        <w:t xml:space="preserve"> Make-up time will be given during or at the end of the course.</w:t>
      </w:r>
    </w:p>
    <w:p w:rsidR="00687D60" w:rsidRDefault="00687D60" w:rsidP="00687D60">
      <w:pPr>
        <w:pStyle w:val="EnvelopeReturn"/>
      </w:pPr>
    </w:p>
    <w:p w:rsidR="00687D60" w:rsidRDefault="00687D60" w:rsidP="00687D60">
      <w:r>
        <w:br w:type="page"/>
      </w:r>
    </w:p>
    <w:p w:rsidR="000B5F90" w:rsidRPr="000B5F90" w:rsidRDefault="000B5F90" w:rsidP="000B5F90">
      <w:pPr>
        <w:rPr>
          <w:rFonts w:ascii="Arial" w:hAnsi="Arial" w:cs="Arial"/>
          <w:sz w:val="22"/>
          <w:szCs w:val="22"/>
        </w:rPr>
      </w:pPr>
    </w:p>
    <w:p w:rsidR="000B5F90" w:rsidRPr="000B5F90" w:rsidRDefault="000B5F90" w:rsidP="000B5F90">
      <w:pPr>
        <w:rPr>
          <w:rFonts w:ascii="Arial" w:hAnsi="Arial" w:cs="Arial"/>
          <w:sz w:val="22"/>
          <w:szCs w:val="22"/>
        </w:rPr>
      </w:pPr>
    </w:p>
    <w:tbl>
      <w:tblPr>
        <w:tblW w:w="8838" w:type="dxa"/>
        <w:tblLayout w:type="fixed"/>
        <w:tblLook w:val="0000"/>
      </w:tblPr>
      <w:tblGrid>
        <w:gridCol w:w="675"/>
        <w:gridCol w:w="8163"/>
      </w:tblGrid>
      <w:tr w:rsidR="000B5F90" w:rsidRPr="000B5F90" w:rsidTr="000B5F90">
        <w:trPr>
          <w:cantSplit/>
        </w:trPr>
        <w:tc>
          <w:tcPr>
            <w:tcW w:w="675" w:type="dxa"/>
          </w:tcPr>
          <w:p w:rsidR="000B5F90" w:rsidRPr="000B5F90" w:rsidRDefault="000B5F90" w:rsidP="000B5F90">
            <w:pPr>
              <w:rPr>
                <w:rFonts w:ascii="Arial" w:hAnsi="Arial"/>
                <w:b/>
                <w:sz w:val="22"/>
                <w:szCs w:val="22"/>
              </w:rPr>
            </w:pPr>
            <w:r w:rsidRPr="000B5F90">
              <w:rPr>
                <w:rFonts w:ascii="Arial" w:hAnsi="Arial"/>
                <w:b/>
                <w:sz w:val="22"/>
                <w:szCs w:val="22"/>
              </w:rPr>
              <w:t>VI.</w:t>
            </w:r>
          </w:p>
        </w:tc>
        <w:tc>
          <w:tcPr>
            <w:tcW w:w="8163" w:type="dxa"/>
          </w:tcPr>
          <w:p w:rsidR="000B5F90" w:rsidRPr="000B5F90" w:rsidRDefault="000B5F90" w:rsidP="000B5F90">
            <w:pPr>
              <w:rPr>
                <w:rFonts w:ascii="Arial" w:hAnsi="Arial"/>
                <w:b/>
                <w:sz w:val="22"/>
                <w:szCs w:val="22"/>
              </w:rPr>
            </w:pPr>
            <w:r w:rsidRPr="000B5F90">
              <w:rPr>
                <w:rFonts w:ascii="Arial" w:hAnsi="Arial"/>
                <w:b/>
                <w:sz w:val="22"/>
                <w:szCs w:val="22"/>
              </w:rPr>
              <w:t>SPECIAL NOTES:</w:t>
            </w:r>
          </w:p>
          <w:p w:rsidR="000B5F90" w:rsidRPr="000B5F90" w:rsidRDefault="000B5F90" w:rsidP="000B5F90">
            <w:pPr>
              <w:rPr>
                <w:rFonts w:ascii="Arial" w:hAnsi="Arial"/>
                <w:sz w:val="22"/>
                <w:szCs w:val="22"/>
              </w:rPr>
            </w:pPr>
          </w:p>
        </w:tc>
      </w:tr>
      <w:tr w:rsidR="000B5F90" w:rsidRPr="002970C8" w:rsidTr="000B5F90">
        <w:trPr>
          <w:cantSplit/>
        </w:trPr>
        <w:tc>
          <w:tcPr>
            <w:tcW w:w="675" w:type="dxa"/>
          </w:tcPr>
          <w:p w:rsidR="000B5F90" w:rsidRPr="002970C8" w:rsidRDefault="000B5F90" w:rsidP="000B5F90">
            <w:pPr>
              <w:rPr>
                <w:rFonts w:ascii="Arial" w:hAnsi="Arial"/>
                <w:sz w:val="22"/>
                <w:szCs w:val="22"/>
              </w:rPr>
            </w:pPr>
          </w:p>
        </w:tc>
        <w:tc>
          <w:tcPr>
            <w:tcW w:w="8163" w:type="dxa"/>
          </w:tcPr>
          <w:p w:rsidR="000B5F90" w:rsidRPr="002970C8" w:rsidRDefault="000B5F90" w:rsidP="000B5F90">
            <w:pPr>
              <w:rPr>
                <w:rFonts w:ascii="Arial" w:hAnsi="Arial" w:cs="Arial"/>
                <w:sz w:val="22"/>
                <w:szCs w:val="22"/>
                <w:u w:val="single"/>
              </w:rPr>
            </w:pPr>
            <w:r w:rsidRPr="002970C8">
              <w:rPr>
                <w:rFonts w:ascii="Arial" w:hAnsi="Arial" w:cs="Arial"/>
                <w:sz w:val="22"/>
                <w:szCs w:val="22"/>
                <w:u w:val="single"/>
              </w:rPr>
              <w:t>Attendance:</w:t>
            </w:r>
          </w:p>
          <w:p w:rsidR="000B5F90" w:rsidRPr="002970C8" w:rsidRDefault="000B5F90" w:rsidP="000B5F90">
            <w:pPr>
              <w:rPr>
                <w:rFonts w:ascii="Arial" w:hAnsi="Arial" w:cs="Arial"/>
                <w:sz w:val="22"/>
                <w:szCs w:val="22"/>
              </w:rPr>
            </w:pPr>
            <w:smartTag w:uri="urn:schemas-microsoft-com:office:smarttags" w:element="place">
              <w:smartTag w:uri="urn:schemas-microsoft-com:office:smarttags" w:element="PlaceName">
                <w:r w:rsidRPr="002970C8">
                  <w:rPr>
                    <w:rFonts w:ascii="Arial" w:hAnsi="Arial" w:cs="Arial"/>
                    <w:sz w:val="22"/>
                    <w:szCs w:val="22"/>
                  </w:rPr>
                  <w:t>Sault</w:t>
                </w:r>
              </w:smartTag>
              <w:r w:rsidRPr="002970C8">
                <w:rPr>
                  <w:rFonts w:ascii="Arial" w:hAnsi="Arial" w:cs="Arial"/>
                  <w:sz w:val="22"/>
                  <w:szCs w:val="22"/>
                </w:rPr>
                <w:t xml:space="preserve"> </w:t>
              </w:r>
              <w:smartTag w:uri="urn:schemas-microsoft-com:office:smarttags" w:element="PlaceType">
                <w:r w:rsidRPr="002970C8">
                  <w:rPr>
                    <w:rFonts w:ascii="Arial" w:hAnsi="Arial" w:cs="Arial"/>
                    <w:sz w:val="22"/>
                    <w:szCs w:val="22"/>
                  </w:rPr>
                  <w:t>College</w:t>
                </w:r>
              </w:smartTag>
            </w:smartTag>
            <w:r w:rsidRPr="002970C8">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F90" w:rsidRPr="002970C8" w:rsidRDefault="000B5F90" w:rsidP="000B5F90">
            <w:pPr>
              <w:rPr>
                <w:rFonts w:ascii="Arial" w:hAnsi="Arial" w:cs="Arial"/>
                <w:i/>
                <w:sz w:val="22"/>
                <w:szCs w:val="22"/>
              </w:rPr>
            </w:pPr>
          </w:p>
          <w:p w:rsidR="000B5F90" w:rsidRPr="002970C8" w:rsidRDefault="000B5F90" w:rsidP="002970C8">
            <w:pPr>
              <w:rPr>
                <w:rFonts w:ascii="Arial" w:hAnsi="Arial" w:cs="Arial"/>
                <w:sz w:val="22"/>
                <w:szCs w:val="22"/>
                <w:u w:val="single"/>
                <w:lang w:eastAsia="en-CA"/>
              </w:rPr>
            </w:pPr>
          </w:p>
        </w:tc>
      </w:tr>
    </w:tbl>
    <w:p w:rsidR="002970C8" w:rsidRPr="002970C8" w:rsidRDefault="002970C8" w:rsidP="002970C8">
      <w:pPr>
        <w:rPr>
          <w:rFonts w:ascii="Arial" w:hAnsi="Arial" w:cs="Arial"/>
          <w:b/>
          <w:sz w:val="22"/>
          <w:szCs w:val="22"/>
        </w:rPr>
      </w:pPr>
      <w:r w:rsidRPr="002970C8">
        <w:rPr>
          <w:rFonts w:ascii="Arial" w:hAnsi="Arial" w:cs="Arial"/>
          <w:b/>
          <w:sz w:val="22"/>
          <w:szCs w:val="22"/>
        </w:rPr>
        <w:t xml:space="preserve">VII. </w:t>
      </w:r>
      <w:r>
        <w:rPr>
          <w:rFonts w:ascii="Arial" w:hAnsi="Arial" w:cs="Arial"/>
          <w:b/>
          <w:sz w:val="22"/>
          <w:szCs w:val="22"/>
        </w:rPr>
        <w:tab/>
      </w:r>
      <w:r w:rsidRPr="002970C8">
        <w:rPr>
          <w:rFonts w:ascii="Arial" w:hAnsi="Arial" w:cs="Arial"/>
          <w:b/>
          <w:sz w:val="22"/>
          <w:szCs w:val="22"/>
        </w:rPr>
        <w:t>COURSE OUTLINE ADDENDUM:</w:t>
      </w:r>
    </w:p>
    <w:p w:rsidR="002970C8" w:rsidRPr="002970C8" w:rsidRDefault="002970C8" w:rsidP="002970C8">
      <w:pPr>
        <w:rPr>
          <w:rFonts w:ascii="Arial" w:hAnsi="Arial" w:cs="Arial"/>
          <w:sz w:val="22"/>
          <w:szCs w:val="22"/>
        </w:rPr>
      </w:pPr>
    </w:p>
    <w:p w:rsidR="002970C8" w:rsidRPr="002970C8" w:rsidRDefault="002970C8" w:rsidP="002970C8">
      <w:pPr>
        <w:ind w:left="720"/>
        <w:rPr>
          <w:rFonts w:ascii="Arial" w:hAnsi="Arial" w:cs="Arial"/>
          <w:sz w:val="22"/>
          <w:szCs w:val="22"/>
        </w:rPr>
      </w:pPr>
      <w:r w:rsidRPr="002970C8">
        <w:rPr>
          <w:rFonts w:ascii="Arial" w:hAnsi="Arial" w:cs="Arial"/>
          <w:sz w:val="22"/>
          <w:szCs w:val="22"/>
        </w:rPr>
        <w:t>The provisions contained in the addendum are located on the student portal. Students are responsible for becoming familiar with this information. Go to https://mysaultcollege.ca</w:t>
      </w:r>
    </w:p>
    <w:p w:rsidR="002970C8" w:rsidRPr="002970C8" w:rsidRDefault="002970C8" w:rsidP="002970C8">
      <w:pPr>
        <w:rPr>
          <w:sz w:val="22"/>
          <w:szCs w:val="22"/>
        </w:rPr>
      </w:pPr>
    </w:p>
    <w:p w:rsidR="00687D60" w:rsidRPr="002970C8" w:rsidRDefault="00687D60" w:rsidP="00687D60">
      <w:pPr>
        <w:pStyle w:val="EnvelopeReturn"/>
        <w:rPr>
          <w:szCs w:val="22"/>
        </w:rPr>
      </w:pPr>
    </w:p>
    <w:p w:rsidR="004D5E60" w:rsidRPr="002970C8" w:rsidRDefault="004D5E60">
      <w:pPr>
        <w:rPr>
          <w:sz w:val="22"/>
          <w:szCs w:val="22"/>
        </w:rPr>
      </w:pPr>
    </w:p>
    <w:sectPr w:rsidR="004D5E60" w:rsidRPr="002970C8" w:rsidSect="00D36680">
      <w:headerReference w:type="default" r:id="rId8"/>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A8" w:rsidRDefault="00E64FA8" w:rsidP="006E43E8">
      <w:r>
        <w:separator/>
      </w:r>
    </w:p>
  </w:endnote>
  <w:endnote w:type="continuationSeparator" w:id="0">
    <w:p w:rsidR="00E64FA8" w:rsidRDefault="00E64FA8" w:rsidP="006E4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A8" w:rsidRDefault="00E64FA8" w:rsidP="006E43E8">
      <w:r>
        <w:separator/>
      </w:r>
    </w:p>
  </w:footnote>
  <w:footnote w:type="continuationSeparator" w:id="0">
    <w:p w:rsidR="00E64FA8" w:rsidRDefault="00E64FA8" w:rsidP="006E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54" w:rsidRPr="00133A6A" w:rsidRDefault="00250654">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00F962A6" w:rsidRPr="00133A6A">
      <w:rPr>
        <w:rStyle w:val="PageNumber"/>
        <w:rFonts w:ascii="Arial" w:hAnsi="Arial" w:cs="Arial"/>
      </w:rPr>
      <w:fldChar w:fldCharType="begin"/>
    </w:r>
    <w:r w:rsidRPr="00133A6A">
      <w:rPr>
        <w:rStyle w:val="PageNumber"/>
        <w:rFonts w:ascii="Arial" w:hAnsi="Arial" w:cs="Arial"/>
      </w:rPr>
      <w:instrText xml:space="preserve"> PAGE </w:instrText>
    </w:r>
    <w:r w:rsidR="00F962A6" w:rsidRPr="00133A6A">
      <w:rPr>
        <w:rStyle w:val="PageNumber"/>
        <w:rFonts w:ascii="Arial" w:hAnsi="Arial" w:cs="Arial"/>
      </w:rPr>
      <w:fldChar w:fldCharType="separate"/>
    </w:r>
    <w:r w:rsidR="004334A9">
      <w:rPr>
        <w:rStyle w:val="PageNumber"/>
        <w:rFonts w:ascii="Arial" w:hAnsi="Arial" w:cs="Arial"/>
        <w:noProof/>
      </w:rPr>
      <w:t>6</w:t>
    </w:r>
    <w:r w:rsidR="00F962A6" w:rsidRPr="00133A6A">
      <w:rPr>
        <w:rStyle w:val="PageNumber"/>
        <w:rFonts w:ascii="Arial" w:hAnsi="Arial" w:cs="Arial"/>
      </w:rPr>
      <w:fldChar w:fldCharType="end"/>
    </w:r>
    <w:r w:rsidRPr="00133A6A">
      <w:rPr>
        <w:rStyle w:val="PageNumber"/>
        <w:rFonts w:ascii="Arial" w:hAnsi="Arial" w:cs="Arial"/>
      </w:rPr>
      <w:tab/>
      <w:t>HDG107</w:t>
    </w:r>
  </w:p>
  <w:p w:rsidR="00250654" w:rsidRDefault="00250654">
    <w:pPr>
      <w:pStyle w:val="Header"/>
      <w:pBdr>
        <w:top w:val="single" w:sz="4" w:space="1" w:color="auto"/>
      </w:pBdr>
      <w:tabs>
        <w:tab w:val="clear" w:pos="4320"/>
        <w:tab w:val="center" w:pos="450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3A3E24AF"/>
    <w:multiLevelType w:val="singleLevel"/>
    <w:tmpl w:val="0809000F"/>
    <w:lvl w:ilvl="0">
      <w:start w:val="1"/>
      <w:numFmt w:val="decimal"/>
      <w:lvlText w:val="%1."/>
      <w:lvlJc w:val="left"/>
      <w:pPr>
        <w:tabs>
          <w:tab w:val="num" w:pos="360"/>
        </w:tabs>
        <w:ind w:left="360" w:hanging="360"/>
      </w:pPr>
    </w:lvl>
  </w:abstractNum>
  <w:abstractNum w:abstractNumId="5">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8">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7"/>
  </w:num>
  <w:num w:numId="2">
    <w:abstractNumId w:val="4"/>
  </w:num>
  <w:num w:numId="3">
    <w:abstractNumId w:val="0"/>
  </w:num>
  <w:num w:numId="4">
    <w:abstractNumId w:val="6"/>
  </w:num>
  <w:num w:numId="5">
    <w:abstractNumId w:val="15"/>
  </w:num>
  <w:num w:numId="6">
    <w:abstractNumId w:val="11"/>
  </w:num>
  <w:num w:numId="7">
    <w:abstractNumId w:val="5"/>
  </w:num>
  <w:num w:numId="8">
    <w:abstractNumId w:val="16"/>
  </w:num>
  <w:num w:numId="9">
    <w:abstractNumId w:val="14"/>
  </w:num>
  <w:num w:numId="10">
    <w:abstractNumId w:val="13"/>
  </w:num>
  <w:num w:numId="11">
    <w:abstractNumId w:val="9"/>
  </w:num>
  <w:num w:numId="12">
    <w:abstractNumId w:val="10"/>
  </w:num>
  <w:num w:numId="13">
    <w:abstractNumId w:val="8"/>
  </w:num>
  <w:num w:numId="14">
    <w:abstractNumId w:val="12"/>
  </w:num>
  <w:num w:numId="15">
    <w:abstractNumId w:val="2"/>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687D60"/>
    <w:rsid w:val="000B5F90"/>
    <w:rsid w:val="001A666F"/>
    <w:rsid w:val="0020184C"/>
    <w:rsid w:val="00250654"/>
    <w:rsid w:val="002970C8"/>
    <w:rsid w:val="004334A9"/>
    <w:rsid w:val="00480D83"/>
    <w:rsid w:val="004D5E60"/>
    <w:rsid w:val="00502579"/>
    <w:rsid w:val="006642B6"/>
    <w:rsid w:val="00687D60"/>
    <w:rsid w:val="006E43E8"/>
    <w:rsid w:val="00946AE4"/>
    <w:rsid w:val="00AE59F5"/>
    <w:rsid w:val="00C01C1F"/>
    <w:rsid w:val="00C54C4F"/>
    <w:rsid w:val="00CB1F6F"/>
    <w:rsid w:val="00D36680"/>
    <w:rsid w:val="00DB7E4F"/>
    <w:rsid w:val="00DC6C4D"/>
    <w:rsid w:val="00E307B9"/>
    <w:rsid w:val="00E64FA8"/>
    <w:rsid w:val="00E97CA5"/>
    <w:rsid w:val="00EB1AD6"/>
    <w:rsid w:val="00EB7F9C"/>
    <w:rsid w:val="00F962A6"/>
    <w:rsid w:val="00FD3B53"/>
    <w:rsid w:val="00FE6B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GivenName"/>
  <w:smartTagType w:namespaceuri="urn:schemas:contacts" w:name="Sn"/>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1C7FB-5DD5-44EA-9EC5-A963BF4960A7}"/>
</file>

<file path=customXml/itemProps2.xml><?xml version="1.0" encoding="utf-8"?>
<ds:datastoreItem xmlns:ds="http://schemas.openxmlformats.org/officeDocument/2006/customXml" ds:itemID="{EFE4F9E0-B54D-47D1-849A-1E19839713D0}"/>
</file>

<file path=customXml/itemProps3.xml><?xml version="1.0" encoding="utf-8"?>
<ds:datastoreItem xmlns:ds="http://schemas.openxmlformats.org/officeDocument/2006/customXml" ds:itemID="{8839B58C-FA73-4CFC-B949-34B993B16A57}"/>
</file>

<file path=docProps/app.xml><?xml version="1.0" encoding="utf-8"?>
<Properties xmlns="http://schemas.openxmlformats.org/officeDocument/2006/extended-properties" xmlns:vt="http://schemas.openxmlformats.org/officeDocument/2006/docPropsVTypes">
  <Template>Normal.dotm</Template>
  <TotalTime>5</TotalTime>
  <Pages>6</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7</cp:revision>
  <cp:lastPrinted>2010-07-08T16:34:00Z</cp:lastPrinted>
  <dcterms:created xsi:type="dcterms:W3CDTF">2010-05-13T20:18:00Z</dcterms:created>
  <dcterms:modified xsi:type="dcterms:W3CDTF">2010-07-26T20:11:00Z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10103800</vt:r8>
  </property>
</Properties>
</file>